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D86" w:rsidRPr="000A05EE" w:rsidRDefault="00911D86" w:rsidP="00911D86">
      <w:pPr>
        <w:spacing w:after="0" w:line="240" w:lineRule="auto"/>
        <w:jc w:val="center"/>
        <w:rPr>
          <w:rStyle w:val="fontstyle01"/>
          <w:sz w:val="28"/>
          <w:szCs w:val="28"/>
          <w:lang w:val="uk-UA"/>
        </w:rPr>
      </w:pPr>
      <w:r w:rsidRPr="000A05EE">
        <w:rPr>
          <w:rStyle w:val="fontstyle01"/>
          <w:sz w:val="28"/>
          <w:szCs w:val="28"/>
          <w:lang w:val="uk-UA"/>
        </w:rPr>
        <w:t>СИЛАБУС НАВЧАЛЬНОЇ ДИСЦИПЛІНИ</w:t>
      </w:r>
    </w:p>
    <w:p w:rsidR="00F951F5" w:rsidRPr="00B53591" w:rsidRDefault="00911D86" w:rsidP="00B53591">
      <w:pPr>
        <w:spacing w:after="0" w:line="240" w:lineRule="auto"/>
        <w:jc w:val="center"/>
        <w:rPr>
          <w:rStyle w:val="fontstyle01"/>
          <w:color w:val="auto"/>
          <w:sz w:val="28"/>
          <w:szCs w:val="28"/>
          <w:lang w:val="uk-UA"/>
        </w:rPr>
      </w:pPr>
      <w:r w:rsidRPr="00B53591">
        <w:rPr>
          <w:rStyle w:val="fontstyle01"/>
          <w:color w:val="auto"/>
          <w:sz w:val="28"/>
          <w:szCs w:val="28"/>
          <w:lang w:val="uk-UA"/>
        </w:rPr>
        <w:t>«</w:t>
      </w:r>
      <w:r w:rsidR="00B53591" w:rsidRPr="00B53591">
        <w:rPr>
          <w:rStyle w:val="fontstyle01"/>
          <w:color w:val="auto"/>
          <w:sz w:val="28"/>
          <w:szCs w:val="28"/>
          <w:lang w:val="uk-UA"/>
        </w:rPr>
        <w:t>ВСТУП ДО ФАХУ</w:t>
      </w:r>
      <w:r w:rsidRPr="00B53591">
        <w:rPr>
          <w:rStyle w:val="fontstyle01"/>
          <w:color w:val="auto"/>
          <w:sz w:val="28"/>
          <w:szCs w:val="28"/>
          <w:lang w:val="uk-UA"/>
        </w:rPr>
        <w:t>»</w:t>
      </w:r>
    </w:p>
    <w:p w:rsidR="00911D86" w:rsidRPr="000A05EE" w:rsidRDefault="00911D86" w:rsidP="00911D86">
      <w:pPr>
        <w:spacing w:after="0" w:line="240" w:lineRule="auto"/>
        <w:rPr>
          <w:rStyle w:val="fontstyle01"/>
          <w:b w:val="0"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5708"/>
      </w:tblGrid>
      <w:tr w:rsidR="002F1198" w:rsidRPr="000A05EE" w:rsidTr="00697600">
        <w:trPr>
          <w:trHeight w:val="142"/>
        </w:trPr>
        <w:tc>
          <w:tcPr>
            <w:tcW w:w="4146" w:type="dxa"/>
            <w:vMerge w:val="restart"/>
            <w:vAlign w:val="center"/>
          </w:tcPr>
          <w:p w:rsidR="002F1198" w:rsidRPr="000A05EE" w:rsidRDefault="002F1198" w:rsidP="00935C6F">
            <w:pPr>
              <w:rPr>
                <w:rStyle w:val="fontstyle01"/>
                <w:b w:val="0"/>
                <w:sz w:val="28"/>
                <w:szCs w:val="28"/>
                <w:lang w:val="uk-UA"/>
              </w:rPr>
            </w:pPr>
            <w:r w:rsidRPr="000A05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EC2D9DB" wp14:editId="442CA9E8">
                  <wp:extent cx="2490727" cy="1120537"/>
                  <wp:effectExtent l="0" t="0" r="508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1029" cy="1120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8" w:type="dxa"/>
          </w:tcPr>
          <w:p w:rsidR="002F1198" w:rsidRPr="00B53591" w:rsidRDefault="002F1198" w:rsidP="003150D3">
            <w:pPr>
              <w:rPr>
                <w:rStyle w:val="fontstyle01"/>
                <w:b w:val="0"/>
                <w:bCs w:val="0"/>
                <w:color w:val="auto"/>
                <w:sz w:val="28"/>
                <w:szCs w:val="28"/>
                <w:lang w:val="uk-UA"/>
              </w:rPr>
            </w:pPr>
            <w:r w:rsidRPr="00B53591">
              <w:rPr>
                <w:rStyle w:val="fontstyle01"/>
                <w:color w:val="auto"/>
                <w:sz w:val="28"/>
                <w:szCs w:val="28"/>
                <w:lang w:val="uk-UA"/>
              </w:rPr>
              <w:t>Ступінь освіти</w:t>
            </w:r>
            <w:r w:rsidRPr="00B53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150D3" w:rsidRPr="00B53591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бакалавр</w:t>
            </w:r>
          </w:p>
        </w:tc>
      </w:tr>
      <w:tr w:rsidR="002F1198" w:rsidRPr="000A05EE" w:rsidTr="00697600">
        <w:trPr>
          <w:trHeight w:val="140"/>
        </w:trPr>
        <w:tc>
          <w:tcPr>
            <w:tcW w:w="4146" w:type="dxa"/>
            <w:vMerge/>
          </w:tcPr>
          <w:p w:rsidR="002F1198" w:rsidRPr="000A05EE" w:rsidRDefault="002F1198" w:rsidP="00911D86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5708" w:type="dxa"/>
          </w:tcPr>
          <w:p w:rsidR="002F1198" w:rsidRPr="00B53591" w:rsidRDefault="002F1198" w:rsidP="00911D86">
            <w:pPr>
              <w:rPr>
                <w:rStyle w:val="fontstyle01"/>
                <w:b w:val="0"/>
                <w:bCs w:val="0"/>
                <w:color w:val="auto"/>
                <w:sz w:val="28"/>
                <w:szCs w:val="28"/>
                <w:lang w:val="uk-UA"/>
              </w:rPr>
            </w:pPr>
            <w:r w:rsidRPr="00B53591">
              <w:rPr>
                <w:rStyle w:val="fontstyle01"/>
                <w:color w:val="auto"/>
                <w:sz w:val="28"/>
                <w:szCs w:val="28"/>
                <w:lang w:val="uk-UA"/>
              </w:rPr>
              <w:t>Освітня програма</w:t>
            </w:r>
            <w:r w:rsidRPr="00B53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53591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  <w:t>Автоматизація та комп’ютерно-інтегровані технології</w:t>
            </w:r>
          </w:p>
        </w:tc>
      </w:tr>
      <w:tr w:rsidR="002F1198" w:rsidRPr="000A05EE" w:rsidTr="00697600">
        <w:trPr>
          <w:trHeight w:val="140"/>
        </w:trPr>
        <w:tc>
          <w:tcPr>
            <w:tcW w:w="4146" w:type="dxa"/>
            <w:vMerge/>
          </w:tcPr>
          <w:p w:rsidR="002F1198" w:rsidRPr="000A05EE" w:rsidRDefault="002F1198" w:rsidP="00911D86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5708" w:type="dxa"/>
          </w:tcPr>
          <w:p w:rsidR="002F1198" w:rsidRPr="00B53591" w:rsidRDefault="00074431" w:rsidP="00B53591">
            <w:pPr>
              <w:rPr>
                <w:rStyle w:val="fontstyle01"/>
                <w:b w:val="0"/>
                <w:bCs w:val="0"/>
                <w:color w:val="auto"/>
                <w:sz w:val="28"/>
                <w:szCs w:val="28"/>
                <w:lang w:val="uk-UA"/>
              </w:rPr>
            </w:pPr>
            <w:r w:rsidRPr="00B53591">
              <w:rPr>
                <w:rStyle w:val="fontstyle01"/>
                <w:color w:val="auto"/>
                <w:sz w:val="28"/>
                <w:szCs w:val="28"/>
                <w:lang w:val="uk-UA"/>
              </w:rPr>
              <w:t>Тривалість викладання</w:t>
            </w:r>
            <w:r w:rsidRPr="00B53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53591" w:rsidRPr="00B53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94576" w:rsidRPr="00B53591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,</w:t>
            </w:r>
            <w:r w:rsidR="00B53591" w:rsidRPr="00B53591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2</w:t>
            </w:r>
            <w:r w:rsidRPr="00B53591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чверть</w:t>
            </w:r>
          </w:p>
        </w:tc>
      </w:tr>
      <w:tr w:rsidR="002F1198" w:rsidRPr="000A05EE" w:rsidTr="00697600">
        <w:trPr>
          <w:trHeight w:val="140"/>
        </w:trPr>
        <w:tc>
          <w:tcPr>
            <w:tcW w:w="4146" w:type="dxa"/>
            <w:vMerge/>
          </w:tcPr>
          <w:p w:rsidR="002F1198" w:rsidRPr="000A05EE" w:rsidRDefault="002F1198" w:rsidP="00911D86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5708" w:type="dxa"/>
          </w:tcPr>
          <w:p w:rsidR="002F1198" w:rsidRPr="00B53591" w:rsidRDefault="00074431" w:rsidP="00911D86">
            <w:pPr>
              <w:rPr>
                <w:rStyle w:val="fontstyle01"/>
                <w:b w:val="0"/>
                <w:bCs w:val="0"/>
                <w:color w:val="auto"/>
                <w:sz w:val="28"/>
                <w:szCs w:val="28"/>
                <w:lang w:val="uk-UA"/>
              </w:rPr>
            </w:pPr>
            <w:r w:rsidRPr="00B53591">
              <w:rPr>
                <w:rStyle w:val="fontstyle01"/>
                <w:color w:val="auto"/>
                <w:sz w:val="28"/>
                <w:szCs w:val="28"/>
                <w:lang w:val="uk-UA"/>
              </w:rPr>
              <w:t>Заняття:</w:t>
            </w:r>
          </w:p>
        </w:tc>
      </w:tr>
      <w:tr w:rsidR="002F1198" w:rsidRPr="000A05EE" w:rsidTr="00697600">
        <w:trPr>
          <w:trHeight w:val="140"/>
        </w:trPr>
        <w:tc>
          <w:tcPr>
            <w:tcW w:w="4146" w:type="dxa"/>
            <w:vMerge/>
          </w:tcPr>
          <w:p w:rsidR="002F1198" w:rsidRPr="000A05EE" w:rsidRDefault="002F1198" w:rsidP="00911D86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5708" w:type="dxa"/>
          </w:tcPr>
          <w:p w:rsidR="002F1198" w:rsidRPr="00B53591" w:rsidRDefault="00074431" w:rsidP="00074431">
            <w:pPr>
              <w:rPr>
                <w:rStyle w:val="fontstyle01"/>
                <w:b w:val="0"/>
                <w:color w:val="auto"/>
                <w:sz w:val="28"/>
                <w:szCs w:val="28"/>
                <w:lang w:val="uk-UA"/>
              </w:rPr>
            </w:pPr>
            <w:r w:rsidRPr="00B53591">
              <w:rPr>
                <w:rStyle w:val="fontstyle01"/>
                <w:b w:val="0"/>
                <w:color w:val="auto"/>
                <w:sz w:val="28"/>
                <w:szCs w:val="28"/>
                <w:lang w:val="uk-UA"/>
              </w:rPr>
              <w:tab/>
              <w:t xml:space="preserve">лекції </w:t>
            </w:r>
            <w:r w:rsidRPr="00B53591">
              <w:rPr>
                <w:rStyle w:val="fontstyle01"/>
                <w:b w:val="0"/>
                <w:color w:val="auto"/>
                <w:sz w:val="28"/>
                <w:szCs w:val="28"/>
                <w:u w:val="single"/>
                <w:lang w:val="uk-UA"/>
              </w:rPr>
              <w:t>2</w:t>
            </w:r>
            <w:r w:rsidR="00935C6F" w:rsidRPr="00B53591">
              <w:rPr>
                <w:rStyle w:val="fontstyle01"/>
                <w:b w:val="0"/>
                <w:color w:val="auto"/>
                <w:sz w:val="28"/>
                <w:szCs w:val="28"/>
                <w:u w:val="single"/>
                <w:lang w:val="uk-UA"/>
              </w:rPr>
              <w:t xml:space="preserve"> години</w:t>
            </w:r>
          </w:p>
        </w:tc>
      </w:tr>
      <w:tr w:rsidR="002F1198" w:rsidRPr="000A05EE" w:rsidTr="00697600">
        <w:trPr>
          <w:trHeight w:val="140"/>
        </w:trPr>
        <w:tc>
          <w:tcPr>
            <w:tcW w:w="4146" w:type="dxa"/>
            <w:vMerge/>
          </w:tcPr>
          <w:p w:rsidR="002F1198" w:rsidRPr="000A05EE" w:rsidRDefault="002F1198" w:rsidP="00911D86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5708" w:type="dxa"/>
          </w:tcPr>
          <w:p w:rsidR="002F1198" w:rsidRPr="00B53591" w:rsidRDefault="00074431" w:rsidP="00911D86">
            <w:pPr>
              <w:rPr>
                <w:rStyle w:val="fontstyle01"/>
                <w:b w:val="0"/>
                <w:color w:val="auto"/>
                <w:sz w:val="28"/>
                <w:szCs w:val="28"/>
                <w:lang w:val="uk-UA"/>
              </w:rPr>
            </w:pPr>
            <w:r w:rsidRPr="00B53591">
              <w:rPr>
                <w:rStyle w:val="fontstyle01"/>
                <w:b w:val="0"/>
                <w:color w:val="auto"/>
                <w:sz w:val="28"/>
                <w:szCs w:val="28"/>
                <w:lang w:val="uk-UA"/>
              </w:rPr>
              <w:tab/>
              <w:t xml:space="preserve">лабораторні заняття </w:t>
            </w:r>
            <w:r w:rsidR="008D6304">
              <w:rPr>
                <w:rStyle w:val="fontstyle01"/>
                <w:b w:val="0"/>
                <w:color w:val="auto"/>
                <w:sz w:val="28"/>
                <w:szCs w:val="28"/>
                <w:u w:val="single"/>
                <w:lang w:val="uk-UA"/>
              </w:rPr>
              <w:t>1</w:t>
            </w:r>
            <w:r w:rsidR="00935C6F" w:rsidRPr="00B53591">
              <w:rPr>
                <w:rStyle w:val="fontstyle01"/>
                <w:b w:val="0"/>
                <w:color w:val="auto"/>
                <w:sz w:val="28"/>
                <w:szCs w:val="28"/>
                <w:u w:val="single"/>
                <w:lang w:val="uk-UA"/>
              </w:rPr>
              <w:t xml:space="preserve"> годин</w:t>
            </w:r>
            <w:r w:rsidR="008D6304">
              <w:rPr>
                <w:rStyle w:val="fontstyle01"/>
                <w:b w:val="0"/>
                <w:color w:val="auto"/>
                <w:sz w:val="28"/>
                <w:szCs w:val="28"/>
                <w:u w:val="single"/>
                <w:lang w:val="uk-UA"/>
              </w:rPr>
              <w:t>а</w:t>
            </w:r>
          </w:p>
        </w:tc>
      </w:tr>
      <w:tr w:rsidR="002F1198" w:rsidRPr="000A05EE" w:rsidTr="00697600">
        <w:trPr>
          <w:trHeight w:val="140"/>
        </w:trPr>
        <w:tc>
          <w:tcPr>
            <w:tcW w:w="4146" w:type="dxa"/>
            <w:vMerge/>
          </w:tcPr>
          <w:p w:rsidR="002F1198" w:rsidRPr="000A05EE" w:rsidRDefault="002F1198" w:rsidP="00911D86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5708" w:type="dxa"/>
          </w:tcPr>
          <w:p w:rsidR="002F1198" w:rsidRPr="00B53591" w:rsidRDefault="00935C6F" w:rsidP="00911D86">
            <w:pPr>
              <w:rPr>
                <w:rStyle w:val="fontstyle01"/>
                <w:b w:val="0"/>
                <w:color w:val="auto"/>
                <w:sz w:val="28"/>
                <w:szCs w:val="28"/>
                <w:lang w:val="uk-UA"/>
              </w:rPr>
            </w:pPr>
            <w:r w:rsidRPr="00B53591">
              <w:rPr>
                <w:rStyle w:val="fontstyle01"/>
                <w:color w:val="auto"/>
                <w:sz w:val="28"/>
                <w:szCs w:val="28"/>
                <w:lang w:val="uk-UA"/>
              </w:rPr>
              <w:t>Мова викладання</w:t>
            </w:r>
            <w:r w:rsidRPr="00B53591">
              <w:rPr>
                <w:rStyle w:val="fontstyle01"/>
                <w:b w:val="0"/>
                <w:color w:val="auto"/>
                <w:sz w:val="28"/>
                <w:szCs w:val="28"/>
                <w:lang w:val="uk-UA"/>
              </w:rPr>
              <w:t xml:space="preserve"> </w:t>
            </w:r>
            <w:r w:rsidRPr="00B53591">
              <w:rPr>
                <w:rStyle w:val="fontstyle01"/>
                <w:b w:val="0"/>
                <w:color w:val="auto"/>
                <w:sz w:val="28"/>
                <w:szCs w:val="28"/>
                <w:u w:val="single"/>
                <w:lang w:val="uk-UA"/>
              </w:rPr>
              <w:t>українська</w:t>
            </w:r>
          </w:p>
        </w:tc>
      </w:tr>
    </w:tbl>
    <w:p w:rsidR="002F1198" w:rsidRPr="000A05EE" w:rsidRDefault="002F1198" w:rsidP="000D46EE">
      <w:pPr>
        <w:spacing w:after="0" w:line="240" w:lineRule="auto"/>
        <w:jc w:val="both"/>
        <w:rPr>
          <w:rStyle w:val="fontstyle01"/>
          <w:b w:val="0"/>
          <w:sz w:val="28"/>
          <w:szCs w:val="28"/>
          <w:lang w:val="uk-UA"/>
        </w:rPr>
      </w:pPr>
    </w:p>
    <w:p w:rsidR="003B3E9C" w:rsidRDefault="003B3E9C" w:rsidP="000D46EE">
      <w:pPr>
        <w:spacing w:after="0" w:line="240" w:lineRule="auto"/>
        <w:jc w:val="both"/>
        <w:rPr>
          <w:rStyle w:val="fontstyle01"/>
          <w:sz w:val="28"/>
          <w:szCs w:val="28"/>
          <w:lang w:val="uk-UA"/>
        </w:rPr>
      </w:pPr>
      <w:r w:rsidRPr="000A05EE">
        <w:rPr>
          <w:rStyle w:val="fontstyle01"/>
          <w:sz w:val="28"/>
          <w:szCs w:val="28"/>
          <w:lang w:val="uk-UA"/>
        </w:rPr>
        <w:t>Сторінка курсу в СДО НТУ «ДП»:</w:t>
      </w:r>
    </w:p>
    <w:p w:rsidR="00C912AE" w:rsidRPr="00B53591" w:rsidRDefault="00656418" w:rsidP="000D46EE">
      <w:pPr>
        <w:spacing w:after="0" w:line="240" w:lineRule="auto"/>
        <w:jc w:val="both"/>
        <w:rPr>
          <w:rStyle w:val="a6"/>
          <w:b/>
          <w:lang w:val="uk-UA"/>
        </w:rPr>
      </w:pPr>
      <w:hyperlink r:id="rId7" w:history="1">
        <w:r w:rsidR="00B53591" w:rsidRPr="00B53591">
          <w:rPr>
            <w:rStyle w:val="a6"/>
            <w:b/>
            <w:lang w:val="uk-UA"/>
          </w:rPr>
          <w:t>https://do.nmu.org.ua/course/view.php?id=3584</w:t>
        </w:r>
      </w:hyperlink>
    </w:p>
    <w:p w:rsidR="00D417D5" w:rsidRPr="008D6304" w:rsidRDefault="00D417D5" w:rsidP="000D46EE">
      <w:pPr>
        <w:spacing w:after="0" w:line="240" w:lineRule="auto"/>
        <w:jc w:val="both"/>
        <w:rPr>
          <w:rStyle w:val="fontstyle01"/>
          <w:b w:val="0"/>
          <w:color w:val="auto"/>
          <w:sz w:val="28"/>
          <w:szCs w:val="28"/>
          <w:lang w:val="uk-UA"/>
        </w:rPr>
      </w:pPr>
      <w:r w:rsidRPr="000A05EE">
        <w:rPr>
          <w:rStyle w:val="fontstyle01"/>
          <w:sz w:val="28"/>
          <w:szCs w:val="28"/>
          <w:lang w:val="uk-UA"/>
        </w:rPr>
        <w:t>Викладач</w:t>
      </w:r>
      <w:r w:rsidR="008D6304">
        <w:rPr>
          <w:rStyle w:val="fontstyle01"/>
          <w:sz w:val="28"/>
          <w:szCs w:val="28"/>
          <w:lang w:val="uk-UA"/>
        </w:rPr>
        <w:t>і</w:t>
      </w:r>
      <w:r w:rsidRPr="000A05EE">
        <w:rPr>
          <w:rStyle w:val="fontstyle01"/>
          <w:sz w:val="28"/>
          <w:szCs w:val="28"/>
          <w:lang w:val="uk-UA"/>
        </w:rPr>
        <w:t xml:space="preserve">: </w:t>
      </w:r>
      <w:r w:rsidRPr="008D6304">
        <w:rPr>
          <w:rStyle w:val="fontstyle01"/>
          <w:b w:val="0"/>
          <w:color w:val="auto"/>
          <w:sz w:val="28"/>
          <w:szCs w:val="28"/>
          <w:lang w:val="uk-UA"/>
        </w:rPr>
        <w:t>Бойко Олег Олександрович</w:t>
      </w:r>
      <w:r w:rsidR="005467A4" w:rsidRPr="008D6304">
        <w:rPr>
          <w:rStyle w:val="fontstyle01"/>
          <w:b w:val="0"/>
          <w:color w:val="auto"/>
          <w:sz w:val="28"/>
          <w:szCs w:val="28"/>
          <w:lang w:val="uk-UA"/>
        </w:rPr>
        <w:t xml:space="preserve">, </w:t>
      </w:r>
      <w:r w:rsidR="00852016" w:rsidRPr="008D6304">
        <w:rPr>
          <w:rStyle w:val="fontstyle01"/>
          <w:b w:val="0"/>
          <w:color w:val="auto"/>
          <w:sz w:val="28"/>
          <w:szCs w:val="28"/>
          <w:lang w:val="uk-UA"/>
        </w:rPr>
        <w:t>старший викладач</w:t>
      </w:r>
      <w:r w:rsidR="001E3D2F" w:rsidRPr="008D6304">
        <w:rPr>
          <w:rStyle w:val="fontstyle01"/>
          <w:b w:val="0"/>
          <w:color w:val="auto"/>
          <w:sz w:val="28"/>
          <w:szCs w:val="28"/>
          <w:lang w:val="uk-UA"/>
        </w:rPr>
        <w:t xml:space="preserve"> кафедри КФІВС</w:t>
      </w:r>
      <w:r w:rsidR="00852016" w:rsidRPr="008D6304">
        <w:rPr>
          <w:rStyle w:val="fontstyle01"/>
          <w:b w:val="0"/>
          <w:color w:val="auto"/>
          <w:sz w:val="28"/>
          <w:szCs w:val="28"/>
          <w:lang w:val="uk-UA"/>
        </w:rPr>
        <w:t>, кандидат технічних наук</w:t>
      </w:r>
      <w:r w:rsidR="008D6304">
        <w:rPr>
          <w:rStyle w:val="fontstyle01"/>
          <w:b w:val="0"/>
          <w:color w:val="auto"/>
          <w:sz w:val="28"/>
          <w:szCs w:val="28"/>
          <w:lang w:val="uk-UA"/>
        </w:rPr>
        <w:t xml:space="preserve">; </w:t>
      </w:r>
      <w:r w:rsidR="008D6304" w:rsidRPr="008D6304">
        <w:rPr>
          <w:rStyle w:val="fontstyle01"/>
          <w:b w:val="0"/>
          <w:color w:val="auto"/>
          <w:sz w:val="28"/>
          <w:szCs w:val="28"/>
          <w:lang w:val="uk-UA"/>
        </w:rPr>
        <w:t>Воскобойник Євгеній Костянтинович, асистент кафедри КФІВС</w:t>
      </w:r>
    </w:p>
    <w:p w:rsidR="00D417D5" w:rsidRPr="000A05EE" w:rsidRDefault="00D417D5" w:rsidP="000D46E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341BF" w:rsidRPr="000A05EE" w:rsidRDefault="00F341BF" w:rsidP="000D46E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Персональна сторінка:</w:t>
      </w:r>
      <w:r w:rsidR="00D61CD3" w:rsidRPr="000A05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hyperlink r:id="rId8" w:history="1">
        <w:r w:rsidR="00186475" w:rsidRPr="000A05EE">
          <w:rPr>
            <w:rStyle w:val="a6"/>
            <w:rFonts w:ascii="Times New Roman" w:hAnsi="Times New Roman" w:cs="Times New Roman"/>
            <w:bCs/>
            <w:sz w:val="28"/>
            <w:szCs w:val="28"/>
            <w:lang w:val="uk-UA"/>
          </w:rPr>
          <w:t>https://aks.nmu.org.ua/ua/Teachers/BoykoOO.php</w:t>
        </w:r>
      </w:hyperlink>
    </w:p>
    <w:p w:rsidR="00186475" w:rsidRPr="000A05EE" w:rsidRDefault="00186475" w:rsidP="000D46E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F341BF" w:rsidRPr="000A05EE" w:rsidRDefault="00D61CD3" w:rsidP="000D46E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E-</w:t>
      </w:r>
      <w:proofErr w:type="spellStart"/>
      <w:r w:rsidRPr="000A05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mail</w:t>
      </w:r>
      <w:proofErr w:type="spellEnd"/>
      <w:r w:rsidRPr="000A05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: </w:t>
      </w:r>
      <w:hyperlink r:id="rId9" w:history="1">
        <w:r w:rsidR="00EB0252" w:rsidRPr="000A05EE">
          <w:rPr>
            <w:rStyle w:val="a6"/>
            <w:rFonts w:ascii="Times New Roman" w:hAnsi="Times New Roman" w:cs="Times New Roman"/>
            <w:bCs/>
            <w:sz w:val="28"/>
            <w:szCs w:val="28"/>
            <w:lang w:val="uk-UA"/>
          </w:rPr>
          <w:t>boiko.o.o@nmu.one</w:t>
        </w:r>
      </w:hyperlink>
    </w:p>
    <w:p w:rsidR="00EB0252" w:rsidRPr="000A05EE" w:rsidRDefault="00EB0252" w:rsidP="000D46E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341BF" w:rsidRPr="000A05EE" w:rsidRDefault="00EA3C05" w:rsidP="00CC183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1 АНОТАЦІЯ ДО КУРСУ</w:t>
      </w:r>
    </w:p>
    <w:p w:rsidR="00F77AAD" w:rsidRPr="000A05EE" w:rsidRDefault="00F77AAD" w:rsidP="007E54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5A1DA9" w:rsidRPr="000D082C" w:rsidRDefault="005A1DA9" w:rsidP="00CE196E">
      <w:pPr>
        <w:pStyle w:val="a9"/>
        <w:spacing w:before="0" w:beforeAutospacing="0" w:after="0" w:afterAutospacing="0"/>
        <w:ind w:firstLine="708"/>
        <w:jc w:val="both"/>
        <w:rPr>
          <w:lang w:val="uk-UA"/>
        </w:rPr>
      </w:pPr>
      <w:r w:rsidRPr="000D082C">
        <w:rPr>
          <w:b/>
          <w:bCs/>
          <w:sz w:val="28"/>
          <w:szCs w:val="28"/>
          <w:lang w:val="uk-UA"/>
        </w:rPr>
        <w:t>Вступ до фаху</w:t>
      </w:r>
      <w:r w:rsidR="00E34D84" w:rsidRPr="000D082C">
        <w:rPr>
          <w:b/>
          <w:bCs/>
          <w:sz w:val="28"/>
          <w:szCs w:val="28"/>
          <w:lang w:val="uk-UA"/>
        </w:rPr>
        <w:t xml:space="preserve"> </w:t>
      </w:r>
      <w:r w:rsidR="00F77AAD" w:rsidRPr="000D082C">
        <w:rPr>
          <w:bCs/>
          <w:sz w:val="28"/>
          <w:szCs w:val="28"/>
          <w:lang w:val="uk-UA"/>
        </w:rPr>
        <w:t xml:space="preserve">розглядає </w:t>
      </w:r>
      <w:r w:rsidR="000D082C" w:rsidRPr="000D082C">
        <w:rPr>
          <w:bCs/>
          <w:sz w:val="28"/>
          <w:szCs w:val="28"/>
          <w:lang w:val="uk-UA"/>
        </w:rPr>
        <w:t>п</w:t>
      </w:r>
      <w:r w:rsidRPr="000D082C">
        <w:rPr>
          <w:sz w:val="28"/>
          <w:szCs w:val="28"/>
          <w:lang w:val="uk-UA"/>
        </w:rPr>
        <w:t>ервинні знання щодо спеціальності та професії; типові завдання та зміст виробничих функцій, які вирішують фахівці за обраним фахом; попередня орієнтація на коло виробничих функцій, умінь та компетенцій, необхідних для їх здійснення.</w:t>
      </w:r>
    </w:p>
    <w:p w:rsidR="00C51F65" w:rsidRPr="000A05EE" w:rsidRDefault="00C51F65" w:rsidP="00C51F6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C51F65" w:rsidRPr="000A05EE" w:rsidRDefault="00EA3C05" w:rsidP="00C5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sz w:val="28"/>
          <w:szCs w:val="28"/>
          <w:lang w:val="uk-UA"/>
        </w:rPr>
        <w:t>2 МЕТА ТА ЗАВДАННЯ КУРСУ</w:t>
      </w:r>
    </w:p>
    <w:p w:rsidR="00C51F65" w:rsidRPr="000A05EE" w:rsidRDefault="00C51F65" w:rsidP="00C51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F65" w:rsidRDefault="0048382A" w:rsidP="000E5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591">
        <w:rPr>
          <w:rFonts w:ascii="Times New Roman" w:hAnsi="Times New Roman" w:cs="Times New Roman"/>
          <w:b/>
          <w:sz w:val="28"/>
          <w:szCs w:val="28"/>
          <w:lang w:val="uk-UA"/>
        </w:rPr>
        <w:t>Мета дисципліни</w:t>
      </w:r>
      <w:r w:rsidRPr="00B5359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B53591" w:rsidRPr="00B53591">
        <w:rPr>
          <w:rFonts w:ascii="Times New Roman" w:hAnsi="Times New Roman" w:cs="Times New Roman"/>
          <w:sz w:val="28"/>
          <w:szCs w:val="28"/>
          <w:lang w:val="uk-UA"/>
        </w:rPr>
        <w:t>формування компетентностей щодо засвоєння студентами теоретичних знань і практичних навичок з основ автоматики, автоматизації технологічних процесів в різних галузях народного господарства, необхідних для використання в практичній діяльності.</w:t>
      </w:r>
    </w:p>
    <w:p w:rsidR="000D082C" w:rsidRPr="00B53591" w:rsidRDefault="000D082C" w:rsidP="000E5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390D" w:rsidRPr="000A05EE" w:rsidRDefault="00CB5628" w:rsidP="000E51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sz w:val="28"/>
          <w:szCs w:val="28"/>
          <w:lang w:val="uk-UA"/>
        </w:rPr>
        <w:t>Завдання курсу:</w:t>
      </w:r>
    </w:p>
    <w:p w:rsidR="00CB5628" w:rsidRPr="000D082C" w:rsidRDefault="00976A27" w:rsidP="000D082C">
      <w:pPr>
        <w:pStyle w:val="a9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0D082C">
        <w:rPr>
          <w:sz w:val="28"/>
          <w:szCs w:val="28"/>
          <w:lang w:val="uk-UA"/>
        </w:rPr>
        <w:t>ознайомити здобувачів вищої</w:t>
      </w:r>
      <w:r w:rsidR="000D082C" w:rsidRPr="000D082C">
        <w:rPr>
          <w:sz w:val="28"/>
          <w:szCs w:val="28"/>
          <w:lang w:val="uk-UA"/>
        </w:rPr>
        <w:t xml:space="preserve"> освіти з системою освіти України, організацію навчального процесу у вищій школі, включаючи самостійну роботу. Усвідомлювати зміст навчального процесу за фахом, систему контролю успішності</w:t>
      </w:r>
      <w:r w:rsidR="006A1247" w:rsidRPr="000D082C">
        <w:rPr>
          <w:sz w:val="28"/>
          <w:szCs w:val="28"/>
          <w:lang w:val="uk-UA"/>
        </w:rPr>
        <w:t>;</w:t>
      </w:r>
    </w:p>
    <w:p w:rsidR="006A1247" w:rsidRPr="000D082C" w:rsidRDefault="000D082C" w:rsidP="000D082C">
      <w:pPr>
        <w:pStyle w:val="a9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показати</w:t>
      </w:r>
      <w:r w:rsidRPr="000D082C">
        <w:rPr>
          <w:sz w:val="28"/>
          <w:szCs w:val="28"/>
          <w:lang w:val="uk-UA"/>
        </w:rPr>
        <w:t xml:space="preserve"> основні властивості, поняття і категорії інформації i інформатики. Використ</w:t>
      </w:r>
      <w:r>
        <w:rPr>
          <w:sz w:val="28"/>
          <w:szCs w:val="28"/>
          <w:lang w:val="uk-UA"/>
        </w:rPr>
        <w:t>ання</w:t>
      </w:r>
      <w:r w:rsidRPr="000D082C">
        <w:rPr>
          <w:sz w:val="28"/>
          <w:szCs w:val="28"/>
          <w:lang w:val="uk-UA"/>
        </w:rPr>
        <w:t xml:space="preserve"> сучасн</w:t>
      </w:r>
      <w:r>
        <w:rPr>
          <w:sz w:val="28"/>
          <w:szCs w:val="28"/>
          <w:lang w:val="uk-UA"/>
        </w:rPr>
        <w:t>их</w:t>
      </w:r>
      <w:r w:rsidRPr="000D082C">
        <w:rPr>
          <w:sz w:val="28"/>
          <w:szCs w:val="28"/>
          <w:lang w:val="uk-UA"/>
        </w:rPr>
        <w:t xml:space="preserve"> інформаційн</w:t>
      </w:r>
      <w:r>
        <w:rPr>
          <w:sz w:val="28"/>
          <w:szCs w:val="28"/>
          <w:lang w:val="uk-UA"/>
        </w:rPr>
        <w:t>их</w:t>
      </w:r>
      <w:r w:rsidRPr="000D082C">
        <w:rPr>
          <w:sz w:val="28"/>
          <w:szCs w:val="28"/>
          <w:lang w:val="uk-UA"/>
        </w:rPr>
        <w:t xml:space="preserve"> технологі</w:t>
      </w:r>
      <w:r>
        <w:rPr>
          <w:sz w:val="28"/>
          <w:szCs w:val="28"/>
          <w:lang w:val="uk-UA"/>
        </w:rPr>
        <w:t>й</w:t>
      </w:r>
      <w:r w:rsidRPr="000D082C">
        <w:rPr>
          <w:sz w:val="28"/>
          <w:szCs w:val="28"/>
          <w:lang w:val="uk-UA"/>
        </w:rPr>
        <w:t xml:space="preserve"> і систем, організаційні й технологічні аспекти проектування інформаційн</w:t>
      </w:r>
      <w:r>
        <w:rPr>
          <w:sz w:val="28"/>
          <w:szCs w:val="28"/>
          <w:lang w:val="uk-UA"/>
        </w:rPr>
        <w:t>их</w:t>
      </w:r>
      <w:r w:rsidRPr="000D082C">
        <w:rPr>
          <w:sz w:val="28"/>
          <w:szCs w:val="28"/>
          <w:lang w:val="uk-UA"/>
        </w:rPr>
        <w:t xml:space="preserve"> систем</w:t>
      </w:r>
      <w:r w:rsidR="006A1247" w:rsidRPr="000D082C">
        <w:rPr>
          <w:sz w:val="28"/>
          <w:szCs w:val="28"/>
          <w:lang w:val="uk-UA"/>
        </w:rPr>
        <w:t>;</w:t>
      </w:r>
    </w:p>
    <w:p w:rsidR="006A1247" w:rsidRPr="000D082C" w:rsidRDefault="000D082C" w:rsidP="000D082C">
      <w:pPr>
        <w:pStyle w:val="a9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продемонструвати</w:t>
      </w:r>
      <w:r w:rsidRPr="000D082C">
        <w:rPr>
          <w:sz w:val="28"/>
          <w:szCs w:val="28"/>
          <w:lang w:val="uk-UA"/>
        </w:rPr>
        <w:t xml:space="preserve"> функціональні обов’язки фахівця з автоматизації та </w:t>
      </w:r>
      <w:r w:rsidR="00CE196E" w:rsidRPr="000D082C">
        <w:rPr>
          <w:sz w:val="28"/>
          <w:szCs w:val="28"/>
          <w:lang w:val="uk-UA"/>
        </w:rPr>
        <w:t>комп’ютерно-інтегрованих технологій</w:t>
      </w:r>
      <w:r w:rsidR="006A1247" w:rsidRPr="000D082C">
        <w:rPr>
          <w:sz w:val="28"/>
          <w:szCs w:val="28"/>
          <w:lang w:val="uk-UA"/>
        </w:rPr>
        <w:t>;</w:t>
      </w:r>
    </w:p>
    <w:p w:rsidR="006A1247" w:rsidRPr="000D082C" w:rsidRDefault="00CE196E" w:rsidP="000D082C">
      <w:pPr>
        <w:pStyle w:val="a9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ознайомити з</w:t>
      </w:r>
      <w:r w:rsidR="000D082C" w:rsidRPr="000D082C">
        <w:rPr>
          <w:sz w:val="28"/>
          <w:szCs w:val="28"/>
          <w:lang w:val="uk-UA"/>
        </w:rPr>
        <w:t xml:space="preserve"> новітні</w:t>
      </w:r>
      <w:r>
        <w:rPr>
          <w:sz w:val="28"/>
          <w:szCs w:val="28"/>
          <w:lang w:val="uk-UA"/>
        </w:rPr>
        <w:t>ми</w:t>
      </w:r>
      <w:r w:rsidR="000D082C" w:rsidRPr="000D082C">
        <w:rPr>
          <w:sz w:val="28"/>
          <w:szCs w:val="28"/>
          <w:lang w:val="uk-UA"/>
        </w:rPr>
        <w:t xml:space="preserve"> технологі</w:t>
      </w:r>
      <w:r>
        <w:rPr>
          <w:sz w:val="28"/>
          <w:szCs w:val="28"/>
          <w:lang w:val="uk-UA"/>
        </w:rPr>
        <w:t>ями</w:t>
      </w:r>
      <w:r w:rsidR="000D082C" w:rsidRPr="000D082C">
        <w:rPr>
          <w:sz w:val="28"/>
          <w:szCs w:val="28"/>
          <w:lang w:val="uk-UA"/>
        </w:rPr>
        <w:t xml:space="preserve"> в галузі автоматизації та комп’ютерно-інтегрованих технологій;</w:t>
      </w:r>
    </w:p>
    <w:p w:rsidR="000D082C" w:rsidRPr="000D082C" w:rsidRDefault="00CE196E" w:rsidP="000D082C">
      <w:pPr>
        <w:pStyle w:val="a9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навчити </w:t>
      </w:r>
      <w:r w:rsidR="000D082C" w:rsidRPr="000D082C">
        <w:rPr>
          <w:sz w:val="28"/>
          <w:szCs w:val="28"/>
          <w:lang w:val="uk-UA"/>
        </w:rPr>
        <w:t>здійснювати пошук інформації в різних джерелах для розв’язання задач автоматизації та комп’ютерно-інтегрованих технологій</w:t>
      </w:r>
      <w:r w:rsidR="000D082C">
        <w:rPr>
          <w:sz w:val="28"/>
          <w:szCs w:val="28"/>
          <w:lang w:val="uk-UA"/>
        </w:rPr>
        <w:t>.</w:t>
      </w:r>
    </w:p>
    <w:p w:rsidR="00E94193" w:rsidRPr="000A05EE" w:rsidRDefault="00E94193" w:rsidP="000E5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F65" w:rsidRPr="000A05EE" w:rsidRDefault="00EA3C05" w:rsidP="00C5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sz w:val="28"/>
          <w:szCs w:val="28"/>
          <w:lang w:val="uk-UA"/>
        </w:rPr>
        <w:t>3 РЕЗУЛЬТАТИ НАВЧАННЯ</w:t>
      </w:r>
    </w:p>
    <w:p w:rsidR="00C51F65" w:rsidRPr="000A05EE" w:rsidRDefault="00C51F65" w:rsidP="00C51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6304" w:rsidRPr="008D6304" w:rsidRDefault="008D6304" w:rsidP="008D6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304">
        <w:rPr>
          <w:rFonts w:ascii="Times New Roman" w:hAnsi="Times New Roman" w:cs="Times New Roman"/>
          <w:sz w:val="28"/>
          <w:szCs w:val="28"/>
          <w:lang w:val="uk-UA"/>
        </w:rPr>
        <w:t>Користуватись математичним апаратом та методами у галузі автоматизації.</w:t>
      </w:r>
    </w:p>
    <w:p w:rsidR="008D6304" w:rsidRPr="008D6304" w:rsidRDefault="008D6304" w:rsidP="008D6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304">
        <w:rPr>
          <w:rFonts w:ascii="Times New Roman" w:hAnsi="Times New Roman" w:cs="Times New Roman"/>
          <w:sz w:val="28"/>
          <w:szCs w:val="28"/>
          <w:lang w:val="uk-UA"/>
        </w:rPr>
        <w:t>Розв’язання типових задач і проблем автоматизації.</w:t>
      </w:r>
    </w:p>
    <w:p w:rsidR="008D6304" w:rsidRPr="008D6304" w:rsidRDefault="008D6304" w:rsidP="008D6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304">
        <w:rPr>
          <w:rFonts w:ascii="Times New Roman" w:hAnsi="Times New Roman" w:cs="Times New Roman"/>
          <w:sz w:val="28"/>
          <w:szCs w:val="28"/>
          <w:lang w:val="uk-UA"/>
        </w:rPr>
        <w:t>Розроблення математичних та імітаційних моделей окремих елементів та систем автоматизації в цілому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6304" w:rsidRPr="008D6304" w:rsidRDefault="008D6304" w:rsidP="008D6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304">
        <w:rPr>
          <w:rFonts w:ascii="Times New Roman" w:hAnsi="Times New Roman" w:cs="Times New Roman"/>
          <w:sz w:val="28"/>
          <w:szCs w:val="28"/>
          <w:lang w:val="uk-UA"/>
        </w:rPr>
        <w:t>Вміти проводити аналіз об’єктів автоматизації і обґрунтовувати вибір структури, алгоритмів та схем керування.</w:t>
      </w:r>
    </w:p>
    <w:p w:rsidR="008D6304" w:rsidRPr="008D6304" w:rsidRDefault="008D6304" w:rsidP="008D6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304">
        <w:rPr>
          <w:rFonts w:ascii="Times New Roman" w:hAnsi="Times New Roman" w:cs="Times New Roman"/>
          <w:sz w:val="28"/>
          <w:szCs w:val="28"/>
          <w:lang w:val="uk-UA"/>
        </w:rPr>
        <w:t>Вміти проводити аналіз надійності і безпеки автоматизованих систем керування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6304" w:rsidRPr="008D6304" w:rsidRDefault="008D6304" w:rsidP="008D6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304">
        <w:rPr>
          <w:rFonts w:ascii="Times New Roman" w:hAnsi="Times New Roman" w:cs="Times New Roman"/>
          <w:sz w:val="28"/>
          <w:szCs w:val="28"/>
          <w:lang w:val="uk-UA"/>
        </w:rPr>
        <w:t>Обґрунтовувати вибір елементів систем  автоматизації на основі знання про їх принцип дії та характеристики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1F65" w:rsidRPr="00B53591" w:rsidRDefault="008D6304" w:rsidP="008D6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304">
        <w:rPr>
          <w:rFonts w:ascii="Times New Roman" w:hAnsi="Times New Roman" w:cs="Times New Roman"/>
          <w:sz w:val="28"/>
          <w:szCs w:val="28"/>
          <w:lang w:val="uk-UA"/>
        </w:rPr>
        <w:t>Використовувати спеціалізоване програмне забезпечення для розв’язування типових інженерних задач у галузі автоматизації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3591" w:rsidRPr="000A05EE" w:rsidRDefault="00B53591" w:rsidP="00B53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F65" w:rsidRPr="000A05EE" w:rsidRDefault="00EA3C05" w:rsidP="00C5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sz w:val="28"/>
          <w:szCs w:val="28"/>
          <w:lang w:val="uk-UA"/>
        </w:rPr>
        <w:t>4 СТРУКТУРА КУРСУ</w:t>
      </w:r>
    </w:p>
    <w:p w:rsidR="001D344C" w:rsidRPr="000A05EE" w:rsidRDefault="001D344C" w:rsidP="00C5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1F65" w:rsidRPr="000A05EE" w:rsidRDefault="00C51F65" w:rsidP="00C51F6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ЛЕКЦІЇ</w:t>
      </w:r>
    </w:p>
    <w:p w:rsidR="000A407E" w:rsidRPr="00B53591" w:rsidRDefault="00B53591" w:rsidP="00B5359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591">
        <w:rPr>
          <w:rFonts w:ascii="Times New Roman" w:hAnsi="Times New Roman" w:cs="Times New Roman"/>
          <w:sz w:val="28"/>
          <w:szCs w:val="28"/>
          <w:lang w:val="uk-UA"/>
        </w:rPr>
        <w:t>Основні поняття й визначення. Загальне подання про предмет вивчення дисципліни.</w:t>
      </w:r>
    </w:p>
    <w:p w:rsidR="00B53591" w:rsidRPr="00B53591" w:rsidRDefault="00B53591" w:rsidP="00B5359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591">
        <w:rPr>
          <w:rFonts w:ascii="Times New Roman" w:hAnsi="Times New Roman" w:cs="Times New Roman"/>
          <w:sz w:val="28"/>
          <w:szCs w:val="28"/>
          <w:lang w:val="uk-UA"/>
        </w:rPr>
        <w:t>Функціональна структура АСУ ТП.</w:t>
      </w:r>
    </w:p>
    <w:p w:rsidR="00B53591" w:rsidRPr="00B53591" w:rsidRDefault="00B53591" w:rsidP="00B5359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591">
        <w:rPr>
          <w:rFonts w:ascii="Times New Roman" w:hAnsi="Times New Roman" w:cs="Times New Roman"/>
          <w:sz w:val="28"/>
          <w:szCs w:val="28"/>
          <w:lang w:val="uk-UA"/>
        </w:rPr>
        <w:t>Програмне забезпечення АСУ ТП. Стадії розробки АСУТП.</w:t>
      </w:r>
    </w:p>
    <w:p w:rsidR="00B53591" w:rsidRPr="00B53591" w:rsidRDefault="00B53591" w:rsidP="00B5359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591">
        <w:rPr>
          <w:rFonts w:ascii="Times New Roman" w:hAnsi="Times New Roman" w:cs="Times New Roman"/>
          <w:sz w:val="28"/>
          <w:szCs w:val="28"/>
          <w:lang w:val="uk-UA"/>
        </w:rPr>
        <w:t>Структурні схеми об'єкта регулювання.</w:t>
      </w:r>
    </w:p>
    <w:p w:rsidR="00B53591" w:rsidRDefault="00B53591" w:rsidP="00B5359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591">
        <w:rPr>
          <w:rFonts w:ascii="Times New Roman" w:hAnsi="Times New Roman" w:cs="Times New Roman"/>
          <w:sz w:val="28"/>
          <w:szCs w:val="28"/>
          <w:lang w:val="uk-UA"/>
        </w:rPr>
        <w:t>Надійність і безпека автоматизованих систем.</w:t>
      </w:r>
    </w:p>
    <w:p w:rsidR="00656418" w:rsidRPr="00B53591" w:rsidRDefault="00656418" w:rsidP="0065641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418">
        <w:rPr>
          <w:rFonts w:ascii="Times New Roman" w:hAnsi="Times New Roman" w:cs="Times New Roman"/>
          <w:sz w:val="28"/>
          <w:szCs w:val="28"/>
          <w:lang w:val="uk-UA"/>
        </w:rPr>
        <w:t>Резервування АСУ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3591" w:rsidRPr="00B53591" w:rsidRDefault="00B53591" w:rsidP="00B5359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591">
        <w:rPr>
          <w:rFonts w:ascii="Times New Roman" w:hAnsi="Times New Roman" w:cs="Times New Roman"/>
          <w:sz w:val="28"/>
          <w:szCs w:val="28"/>
          <w:lang w:val="uk-UA"/>
        </w:rPr>
        <w:t>Основні елементи систем електроавтоматики.</w:t>
      </w:r>
    </w:p>
    <w:p w:rsidR="00B53591" w:rsidRDefault="00B53591" w:rsidP="00B5359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591">
        <w:rPr>
          <w:rFonts w:ascii="Times New Roman" w:hAnsi="Times New Roman" w:cs="Times New Roman"/>
          <w:sz w:val="28"/>
          <w:szCs w:val="28"/>
          <w:lang w:val="uk-UA"/>
        </w:rPr>
        <w:t>Електричні керуючі пристрої.</w:t>
      </w:r>
    </w:p>
    <w:p w:rsidR="00656418" w:rsidRPr="00B53591" w:rsidRDefault="00656418" w:rsidP="0065641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591">
        <w:rPr>
          <w:rFonts w:ascii="Times New Roman" w:hAnsi="Times New Roman" w:cs="Times New Roman"/>
          <w:sz w:val="28"/>
          <w:szCs w:val="28"/>
          <w:lang w:val="uk-UA"/>
        </w:rPr>
        <w:t>Види керуючих пристроїв.</w:t>
      </w:r>
    </w:p>
    <w:p w:rsidR="00C51F65" w:rsidRPr="00B53591" w:rsidRDefault="00B53591" w:rsidP="00B5359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591">
        <w:rPr>
          <w:rFonts w:ascii="Times New Roman" w:hAnsi="Times New Roman" w:cs="Times New Roman"/>
          <w:sz w:val="28"/>
          <w:szCs w:val="28"/>
          <w:lang w:val="uk-UA"/>
        </w:rPr>
        <w:t>Контролери й структури просунутих систем керування.</w:t>
      </w:r>
    </w:p>
    <w:p w:rsidR="00CA1AF4" w:rsidRPr="000A05EE" w:rsidRDefault="00CA1AF4" w:rsidP="00CA1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F65" w:rsidRPr="000A05EE" w:rsidRDefault="00C51F65" w:rsidP="00C51F6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ЛАБОРАТОРНІ ЗАНЯТТЯ</w:t>
      </w:r>
    </w:p>
    <w:p w:rsidR="007A17BA" w:rsidRPr="00B53591" w:rsidRDefault="00B53591" w:rsidP="00B5359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591">
        <w:rPr>
          <w:rFonts w:ascii="Times New Roman" w:hAnsi="Times New Roman" w:cs="Times New Roman"/>
          <w:sz w:val="28"/>
          <w:szCs w:val="28"/>
          <w:lang w:val="uk-UA"/>
        </w:rPr>
        <w:t>Основи роботи в MATLAB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3591" w:rsidRPr="00B53591" w:rsidRDefault="00B53591" w:rsidP="00B5359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591">
        <w:rPr>
          <w:rFonts w:ascii="Times New Roman" w:hAnsi="Times New Roman" w:cs="Times New Roman"/>
          <w:sz w:val="28"/>
          <w:szCs w:val="28"/>
          <w:lang w:val="uk-UA"/>
        </w:rPr>
        <w:t>Побудова та оформлення базових двовимірних графіків функцій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3591" w:rsidRPr="00B53591" w:rsidRDefault="00B53591" w:rsidP="00B5359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591">
        <w:rPr>
          <w:rFonts w:ascii="Times New Roman" w:hAnsi="Times New Roman" w:cs="Times New Roman"/>
          <w:sz w:val="28"/>
          <w:szCs w:val="28"/>
          <w:lang w:val="uk-UA"/>
        </w:rPr>
        <w:t>Обробка та редагування графіків за допомогою функцій графічних вікон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3591" w:rsidRPr="00B53591" w:rsidRDefault="00B53591" w:rsidP="00B5359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591">
        <w:rPr>
          <w:rFonts w:ascii="Times New Roman" w:hAnsi="Times New Roman" w:cs="Times New Roman"/>
          <w:sz w:val="28"/>
          <w:szCs w:val="28"/>
          <w:lang w:val="uk-UA"/>
        </w:rPr>
        <w:t>Основи програмування в середовищі MATLAB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3591" w:rsidRPr="00B53591" w:rsidRDefault="00B53591" w:rsidP="00B5359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591">
        <w:rPr>
          <w:rFonts w:ascii="Times New Roman" w:hAnsi="Times New Roman" w:cs="Times New Roman"/>
          <w:sz w:val="28"/>
          <w:szCs w:val="28"/>
          <w:lang w:val="uk-UA"/>
        </w:rPr>
        <w:t>Побудова частотних характеристик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3591" w:rsidRPr="00B53591" w:rsidRDefault="00B53591" w:rsidP="00B5359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59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Знайомство з середовищем програми структурного моделювання </w:t>
      </w:r>
      <w:proofErr w:type="spellStart"/>
      <w:r w:rsidRPr="00B53591">
        <w:rPr>
          <w:rFonts w:ascii="Times New Roman" w:hAnsi="Times New Roman" w:cs="Times New Roman"/>
          <w:sz w:val="28"/>
          <w:szCs w:val="28"/>
          <w:lang w:val="uk-UA"/>
        </w:rPr>
        <w:t>Simulink</w:t>
      </w:r>
      <w:proofErr w:type="spellEnd"/>
      <w:r w:rsidRPr="00B53591">
        <w:rPr>
          <w:rFonts w:ascii="Times New Roman" w:hAnsi="Times New Roman" w:cs="Times New Roman"/>
          <w:sz w:val="28"/>
          <w:szCs w:val="28"/>
          <w:lang w:val="uk-UA"/>
        </w:rPr>
        <w:t xml:space="preserve"> системи програмування MATLAB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3591" w:rsidRPr="00B53591" w:rsidRDefault="00B53591" w:rsidP="00B5359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591">
        <w:rPr>
          <w:rFonts w:ascii="Times New Roman" w:hAnsi="Times New Roman" w:cs="Times New Roman"/>
          <w:sz w:val="28"/>
          <w:szCs w:val="28"/>
          <w:lang w:val="uk-UA"/>
        </w:rPr>
        <w:t xml:space="preserve">Моделювання неперервних лінійних динамічних систем у середовищі </w:t>
      </w:r>
      <w:proofErr w:type="spellStart"/>
      <w:r w:rsidRPr="00B53591">
        <w:rPr>
          <w:rFonts w:ascii="Times New Roman" w:hAnsi="Times New Roman" w:cs="Times New Roman"/>
          <w:sz w:val="28"/>
          <w:szCs w:val="28"/>
          <w:lang w:val="uk-UA"/>
        </w:rPr>
        <w:t>Simulink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1AF4" w:rsidRPr="000A05EE" w:rsidRDefault="00CA1AF4" w:rsidP="00CA1AF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C51F65" w:rsidRPr="000A05EE" w:rsidRDefault="00EA3C05" w:rsidP="00C5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sz w:val="28"/>
          <w:szCs w:val="28"/>
          <w:lang w:val="uk-UA"/>
        </w:rPr>
        <w:t>5 ТЕХНІЧНЕ ОБЛАДНАННЯ ТА/АБО ПРОГРАМНЕ ЗАБЕЗПЕЧЕННЯ</w:t>
      </w:r>
    </w:p>
    <w:p w:rsidR="00EA3C05" w:rsidRPr="000A05EE" w:rsidRDefault="00EA3C05" w:rsidP="00C5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1F65" w:rsidRDefault="00395A10" w:rsidP="00316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DA9">
        <w:rPr>
          <w:rFonts w:ascii="Times New Roman" w:hAnsi="Times New Roman" w:cs="Times New Roman"/>
          <w:sz w:val="28"/>
          <w:szCs w:val="28"/>
          <w:lang w:val="uk-UA"/>
        </w:rPr>
        <w:t xml:space="preserve">Математичний пакет MATLAB з середовищем імітаційного моделювання </w:t>
      </w:r>
      <w:proofErr w:type="spellStart"/>
      <w:r w:rsidRPr="005A1DA9">
        <w:rPr>
          <w:rFonts w:ascii="Times New Roman" w:hAnsi="Times New Roman" w:cs="Times New Roman"/>
          <w:sz w:val="28"/>
          <w:szCs w:val="28"/>
          <w:lang w:val="uk-UA"/>
        </w:rPr>
        <w:t>Simulink</w:t>
      </w:r>
      <w:proofErr w:type="spellEnd"/>
      <w:r w:rsidRPr="005A1DA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16CB6" w:rsidRPr="005A1DA9">
        <w:rPr>
          <w:rFonts w:ascii="Times New Roman" w:hAnsi="Times New Roman" w:cs="Times New Roman"/>
          <w:sz w:val="28"/>
          <w:szCs w:val="28"/>
          <w:lang w:val="uk-UA"/>
        </w:rPr>
        <w:t>Дистанційна платформа MOODLE.</w:t>
      </w:r>
    </w:p>
    <w:p w:rsidR="00CE196E" w:rsidRDefault="00CE196E" w:rsidP="00316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196E" w:rsidRPr="005A1DA9" w:rsidRDefault="00CE196E" w:rsidP="00316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1AF4" w:rsidRPr="000A05EE" w:rsidRDefault="00CA1AF4" w:rsidP="00CA1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F65" w:rsidRPr="000A05EE" w:rsidRDefault="00300A6A" w:rsidP="00C5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sz w:val="28"/>
          <w:szCs w:val="28"/>
          <w:lang w:val="uk-UA"/>
        </w:rPr>
        <w:t>6 СИСТЕМА ОЦІНЮВАННЯ ТА ВИМОГИ</w:t>
      </w:r>
    </w:p>
    <w:p w:rsidR="00C51F65" w:rsidRPr="000A05EE" w:rsidRDefault="00C51F65" w:rsidP="00583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3F45" w:rsidRPr="000A05EE" w:rsidRDefault="00EA4FA6" w:rsidP="00EA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sz w:val="28"/>
          <w:szCs w:val="28"/>
          <w:lang w:val="uk-UA"/>
        </w:rPr>
        <w:t>6.1 Навчальні досягнення здобувачів вищої освіти</w:t>
      </w:r>
      <w:r w:rsidRPr="000A05EE">
        <w:rPr>
          <w:rFonts w:ascii="Times New Roman" w:hAnsi="Times New Roman" w:cs="Times New Roman"/>
          <w:sz w:val="28"/>
          <w:szCs w:val="28"/>
          <w:lang w:val="uk-UA"/>
        </w:rPr>
        <w:t xml:space="preserve"> за результатами вивчення курсу оцінюватимуться за шкалою, що наведена нижче: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86687" w:rsidRPr="000A05EE" w:rsidTr="00803033">
        <w:tc>
          <w:tcPr>
            <w:tcW w:w="4927" w:type="dxa"/>
            <w:vAlign w:val="center"/>
          </w:tcPr>
          <w:p w:rsidR="00386687" w:rsidRPr="000A05EE" w:rsidRDefault="00386687" w:rsidP="0080303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A05EE">
              <w:rPr>
                <w:rStyle w:val="fontstyle01"/>
                <w:b w:val="0"/>
                <w:lang w:val="uk-UA"/>
              </w:rPr>
              <w:t>Рейтингова</w:t>
            </w:r>
          </w:p>
        </w:tc>
        <w:tc>
          <w:tcPr>
            <w:tcW w:w="4927" w:type="dxa"/>
            <w:vAlign w:val="center"/>
          </w:tcPr>
          <w:p w:rsidR="00386687" w:rsidRPr="000A05EE" w:rsidRDefault="00386687" w:rsidP="0080303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A05EE">
              <w:rPr>
                <w:rStyle w:val="fontstyle01"/>
                <w:b w:val="0"/>
                <w:lang w:val="uk-UA"/>
              </w:rPr>
              <w:t>Інституційна</w:t>
            </w:r>
          </w:p>
        </w:tc>
      </w:tr>
      <w:tr w:rsidR="00386687" w:rsidRPr="000A05EE" w:rsidTr="00803033">
        <w:tc>
          <w:tcPr>
            <w:tcW w:w="4927" w:type="dxa"/>
            <w:vAlign w:val="center"/>
          </w:tcPr>
          <w:p w:rsidR="00386687" w:rsidRPr="000A05EE" w:rsidRDefault="00386687" w:rsidP="00803033">
            <w:pPr>
              <w:jc w:val="center"/>
              <w:rPr>
                <w:sz w:val="24"/>
                <w:szCs w:val="24"/>
                <w:lang w:val="uk-UA"/>
              </w:rPr>
            </w:pPr>
            <w:r w:rsidRPr="000A05EE">
              <w:rPr>
                <w:rStyle w:val="fontstyle21"/>
                <w:lang w:val="uk-UA"/>
              </w:rPr>
              <w:t>90…100</w:t>
            </w:r>
          </w:p>
        </w:tc>
        <w:tc>
          <w:tcPr>
            <w:tcW w:w="4927" w:type="dxa"/>
            <w:vAlign w:val="center"/>
          </w:tcPr>
          <w:p w:rsidR="00386687" w:rsidRPr="000A05EE" w:rsidRDefault="00386687" w:rsidP="00386687">
            <w:pPr>
              <w:jc w:val="center"/>
              <w:rPr>
                <w:sz w:val="24"/>
                <w:szCs w:val="24"/>
                <w:lang w:val="uk-UA"/>
              </w:rPr>
            </w:pPr>
            <w:r w:rsidRPr="000A05EE">
              <w:rPr>
                <w:rStyle w:val="fontstyle21"/>
                <w:lang w:val="uk-UA"/>
              </w:rPr>
              <w:t>відмінно</w:t>
            </w:r>
          </w:p>
        </w:tc>
      </w:tr>
      <w:tr w:rsidR="00386687" w:rsidRPr="000A05EE" w:rsidTr="00803033">
        <w:tc>
          <w:tcPr>
            <w:tcW w:w="4927" w:type="dxa"/>
            <w:vAlign w:val="center"/>
          </w:tcPr>
          <w:p w:rsidR="00386687" w:rsidRPr="000A05EE" w:rsidRDefault="00386687" w:rsidP="00803033">
            <w:pPr>
              <w:jc w:val="center"/>
              <w:rPr>
                <w:sz w:val="24"/>
                <w:szCs w:val="24"/>
                <w:lang w:val="uk-UA"/>
              </w:rPr>
            </w:pPr>
            <w:r w:rsidRPr="000A05EE">
              <w:rPr>
                <w:rStyle w:val="fontstyle21"/>
                <w:lang w:val="uk-UA"/>
              </w:rPr>
              <w:t>74…89</w:t>
            </w:r>
          </w:p>
        </w:tc>
        <w:tc>
          <w:tcPr>
            <w:tcW w:w="4927" w:type="dxa"/>
            <w:vAlign w:val="center"/>
          </w:tcPr>
          <w:p w:rsidR="00386687" w:rsidRPr="000A05EE" w:rsidRDefault="00386687" w:rsidP="00386687">
            <w:pPr>
              <w:jc w:val="center"/>
              <w:rPr>
                <w:sz w:val="24"/>
                <w:szCs w:val="24"/>
                <w:lang w:val="uk-UA"/>
              </w:rPr>
            </w:pPr>
            <w:r w:rsidRPr="000A05EE">
              <w:rPr>
                <w:rStyle w:val="fontstyle21"/>
                <w:lang w:val="uk-UA"/>
              </w:rPr>
              <w:t>добре</w:t>
            </w:r>
          </w:p>
        </w:tc>
      </w:tr>
      <w:tr w:rsidR="00386687" w:rsidRPr="000A05EE" w:rsidTr="00803033">
        <w:tc>
          <w:tcPr>
            <w:tcW w:w="4927" w:type="dxa"/>
            <w:vAlign w:val="center"/>
          </w:tcPr>
          <w:p w:rsidR="00386687" w:rsidRPr="000A05EE" w:rsidRDefault="00386687" w:rsidP="00803033">
            <w:pPr>
              <w:jc w:val="center"/>
              <w:rPr>
                <w:sz w:val="24"/>
                <w:szCs w:val="24"/>
                <w:lang w:val="uk-UA"/>
              </w:rPr>
            </w:pPr>
            <w:r w:rsidRPr="000A05EE">
              <w:rPr>
                <w:rStyle w:val="fontstyle21"/>
                <w:lang w:val="uk-UA"/>
              </w:rPr>
              <w:t>60…73</w:t>
            </w:r>
          </w:p>
        </w:tc>
        <w:tc>
          <w:tcPr>
            <w:tcW w:w="4927" w:type="dxa"/>
            <w:vAlign w:val="center"/>
          </w:tcPr>
          <w:p w:rsidR="00386687" w:rsidRPr="000A05EE" w:rsidRDefault="00386687" w:rsidP="00386687">
            <w:pPr>
              <w:jc w:val="center"/>
              <w:rPr>
                <w:sz w:val="24"/>
                <w:szCs w:val="24"/>
                <w:lang w:val="uk-UA"/>
              </w:rPr>
            </w:pPr>
            <w:r w:rsidRPr="000A05EE">
              <w:rPr>
                <w:rStyle w:val="fontstyle21"/>
                <w:lang w:val="uk-UA"/>
              </w:rPr>
              <w:t>задовільно</w:t>
            </w:r>
          </w:p>
        </w:tc>
      </w:tr>
      <w:tr w:rsidR="00386687" w:rsidRPr="000A05EE" w:rsidTr="00803033">
        <w:tc>
          <w:tcPr>
            <w:tcW w:w="4927" w:type="dxa"/>
            <w:vAlign w:val="center"/>
          </w:tcPr>
          <w:p w:rsidR="00386687" w:rsidRPr="000A05EE" w:rsidRDefault="00386687" w:rsidP="00803033">
            <w:pPr>
              <w:jc w:val="center"/>
              <w:rPr>
                <w:sz w:val="24"/>
                <w:szCs w:val="24"/>
                <w:lang w:val="uk-UA"/>
              </w:rPr>
            </w:pPr>
            <w:r w:rsidRPr="000A05EE">
              <w:rPr>
                <w:rStyle w:val="fontstyle21"/>
                <w:lang w:val="uk-UA"/>
              </w:rPr>
              <w:t>0…59</w:t>
            </w:r>
          </w:p>
        </w:tc>
        <w:tc>
          <w:tcPr>
            <w:tcW w:w="4927" w:type="dxa"/>
            <w:vAlign w:val="center"/>
          </w:tcPr>
          <w:p w:rsidR="00386687" w:rsidRPr="000A05EE" w:rsidRDefault="00386687" w:rsidP="00386687">
            <w:pPr>
              <w:jc w:val="center"/>
              <w:rPr>
                <w:sz w:val="24"/>
                <w:szCs w:val="24"/>
                <w:lang w:val="uk-UA"/>
              </w:rPr>
            </w:pPr>
            <w:r w:rsidRPr="000A05EE">
              <w:rPr>
                <w:rStyle w:val="fontstyle21"/>
                <w:lang w:val="uk-UA"/>
              </w:rPr>
              <w:t>незадовільно</w:t>
            </w:r>
          </w:p>
        </w:tc>
      </w:tr>
    </w:tbl>
    <w:p w:rsidR="00583F45" w:rsidRPr="000A05EE" w:rsidRDefault="00583F45" w:rsidP="00583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6687" w:rsidRPr="000A05EE" w:rsidRDefault="008C3E89" w:rsidP="00B40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sz w:val="28"/>
          <w:szCs w:val="28"/>
          <w:lang w:val="uk-UA"/>
        </w:rPr>
        <w:t>Кредити навчальної дисципліни зараховується, якщо студент отримав підсумкову оцінку не менше 60-ти балів. Нижча оцінка вважається академічною заборгованістю, що підлягає ліквідації.</w:t>
      </w:r>
    </w:p>
    <w:p w:rsidR="00BF3AC5" w:rsidRPr="000A05EE" w:rsidRDefault="00BF3AC5" w:rsidP="00B40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7373" w:rsidRPr="000A05EE" w:rsidRDefault="00BF3AC5" w:rsidP="00697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sz w:val="28"/>
          <w:szCs w:val="28"/>
          <w:lang w:val="uk-UA"/>
        </w:rPr>
        <w:t>6.2</w:t>
      </w:r>
      <w:r w:rsidRPr="000A05E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97373" w:rsidRPr="000A05EE">
        <w:rPr>
          <w:rFonts w:ascii="Times New Roman" w:hAnsi="Times New Roman" w:cs="Times New Roman"/>
          <w:sz w:val="28"/>
          <w:szCs w:val="28"/>
          <w:lang w:val="uk-UA"/>
        </w:rPr>
        <w:t>Під час поточного контролю лекційні заняття оцінюються шляхом визначення якості виконання контрольних конкретизованих завдань.</w:t>
      </w:r>
    </w:p>
    <w:p w:rsidR="00697373" w:rsidRPr="000A05EE" w:rsidRDefault="00697373" w:rsidP="00697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sz w:val="28"/>
          <w:szCs w:val="28"/>
          <w:lang w:val="uk-UA"/>
        </w:rPr>
        <w:t>Лабораторні заняття оцінюються якістю виконання контрольного, або індивідуального завдання.</w:t>
      </w:r>
    </w:p>
    <w:p w:rsidR="00BF3AC5" w:rsidRPr="000A05EE" w:rsidRDefault="00697373" w:rsidP="00697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sz w:val="28"/>
          <w:szCs w:val="28"/>
          <w:lang w:val="uk-UA"/>
        </w:rPr>
        <w:t>За наявності рівня результатів поточних контролів з усіх видів навчальних занять не менше 60 балів, підсумковий контроль здійснюється без участі студента шляхом визначення середньозваженого значення поточних оцінок.</w:t>
      </w:r>
    </w:p>
    <w:p w:rsidR="00260FFF" w:rsidRPr="000A05EE" w:rsidRDefault="00260FFF" w:rsidP="00697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05EE" w:rsidRPr="0074525B" w:rsidRDefault="000A05EE" w:rsidP="000A05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525B">
        <w:rPr>
          <w:rFonts w:ascii="Times New Roman" w:hAnsi="Times New Roman" w:cs="Times New Roman"/>
          <w:b/>
          <w:sz w:val="28"/>
          <w:szCs w:val="28"/>
          <w:lang w:val="uk-UA"/>
        </w:rPr>
        <w:t>6.3</w:t>
      </w:r>
      <w:r w:rsidR="0074525B" w:rsidRPr="0074525B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74525B">
        <w:rPr>
          <w:rFonts w:ascii="Times New Roman" w:hAnsi="Times New Roman" w:cs="Times New Roman"/>
          <w:b/>
          <w:sz w:val="28"/>
          <w:szCs w:val="28"/>
          <w:lang w:val="uk-UA"/>
        </w:rPr>
        <w:t>Критерії оцінювання теоретичної частини</w:t>
      </w:r>
    </w:p>
    <w:p w:rsidR="000A05EE" w:rsidRPr="005A1DA9" w:rsidRDefault="0074525B" w:rsidP="000A0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DA9">
        <w:rPr>
          <w:rFonts w:ascii="Times New Roman" w:hAnsi="Times New Roman" w:cs="Times New Roman"/>
          <w:sz w:val="28"/>
          <w:szCs w:val="28"/>
        </w:rPr>
        <w:t>10</w:t>
      </w:r>
      <w:r w:rsidR="000A05EE" w:rsidRPr="005A1DA9">
        <w:rPr>
          <w:rFonts w:ascii="Times New Roman" w:hAnsi="Times New Roman" w:cs="Times New Roman"/>
          <w:sz w:val="28"/>
          <w:szCs w:val="28"/>
          <w:lang w:val="uk-UA"/>
        </w:rPr>
        <w:t xml:space="preserve"> тестових завдань з чотирма варіантами відповідей, 1 правильна відповідь</w:t>
      </w:r>
      <w:r w:rsidRPr="005A1DA9">
        <w:rPr>
          <w:rFonts w:ascii="Times New Roman" w:hAnsi="Times New Roman" w:cs="Times New Roman"/>
          <w:sz w:val="28"/>
          <w:szCs w:val="28"/>
        </w:rPr>
        <w:t xml:space="preserve"> </w:t>
      </w:r>
      <w:r w:rsidR="000A05EE" w:rsidRPr="005A1DA9">
        <w:rPr>
          <w:rFonts w:ascii="Times New Roman" w:hAnsi="Times New Roman" w:cs="Times New Roman"/>
          <w:sz w:val="28"/>
          <w:szCs w:val="28"/>
          <w:lang w:val="uk-UA"/>
        </w:rPr>
        <w:t xml:space="preserve">оцінюється у </w:t>
      </w:r>
      <w:r w:rsidRPr="005A1DA9">
        <w:rPr>
          <w:rFonts w:ascii="Times New Roman" w:hAnsi="Times New Roman" w:cs="Times New Roman"/>
          <w:sz w:val="28"/>
          <w:szCs w:val="28"/>
        </w:rPr>
        <w:t>10</w:t>
      </w:r>
      <w:r w:rsidRPr="005A1DA9">
        <w:rPr>
          <w:rFonts w:ascii="Times New Roman" w:hAnsi="Times New Roman" w:cs="Times New Roman"/>
          <w:sz w:val="28"/>
          <w:szCs w:val="28"/>
          <w:lang w:val="uk-UA"/>
        </w:rPr>
        <w:t xml:space="preserve"> балів</w:t>
      </w:r>
      <w:r w:rsidR="000A05EE" w:rsidRPr="005A1DA9">
        <w:rPr>
          <w:rFonts w:ascii="Times New Roman" w:hAnsi="Times New Roman" w:cs="Times New Roman"/>
          <w:sz w:val="28"/>
          <w:szCs w:val="28"/>
          <w:lang w:val="uk-UA"/>
        </w:rPr>
        <w:t xml:space="preserve"> (разом </w:t>
      </w:r>
      <w:r w:rsidRPr="005A1DA9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="000A05EE" w:rsidRPr="005A1DA9">
        <w:rPr>
          <w:rFonts w:ascii="Times New Roman" w:hAnsi="Times New Roman" w:cs="Times New Roman"/>
          <w:sz w:val="28"/>
          <w:szCs w:val="28"/>
          <w:lang w:val="uk-UA"/>
        </w:rPr>
        <w:t xml:space="preserve"> бал</w:t>
      </w:r>
      <w:r w:rsidR="00D7407C" w:rsidRPr="005A1DA9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0A05EE" w:rsidRPr="005A1DA9">
        <w:rPr>
          <w:rFonts w:ascii="Times New Roman" w:hAnsi="Times New Roman" w:cs="Times New Roman"/>
          <w:sz w:val="28"/>
          <w:szCs w:val="28"/>
          <w:lang w:val="uk-UA"/>
        </w:rPr>
        <w:t>). Опитування за тестом проводиться з</w:t>
      </w:r>
      <w:r w:rsidR="007D709A" w:rsidRPr="005A1D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05EE" w:rsidRPr="005A1DA9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використанням </w:t>
      </w:r>
      <w:r w:rsidR="007D709A" w:rsidRPr="005A1DA9">
        <w:rPr>
          <w:rFonts w:ascii="Times New Roman" w:hAnsi="Times New Roman" w:cs="Times New Roman"/>
          <w:sz w:val="28"/>
          <w:szCs w:val="28"/>
          <w:lang w:val="uk-UA"/>
        </w:rPr>
        <w:t xml:space="preserve">дистанційної платформи </w:t>
      </w:r>
      <w:r w:rsidR="007D709A" w:rsidRPr="005A1DA9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="000A05EE" w:rsidRPr="005A1D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709A" w:rsidRPr="00B53591" w:rsidRDefault="007D709A" w:rsidP="000A0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5EE" w:rsidRPr="007D709A" w:rsidRDefault="000A05EE" w:rsidP="000A05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709A">
        <w:rPr>
          <w:rFonts w:ascii="Times New Roman" w:hAnsi="Times New Roman" w:cs="Times New Roman"/>
          <w:b/>
          <w:sz w:val="28"/>
          <w:szCs w:val="28"/>
          <w:lang w:val="uk-UA"/>
        </w:rPr>
        <w:t>6.4</w:t>
      </w:r>
      <w:r w:rsidR="0055383E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7D709A">
        <w:rPr>
          <w:rFonts w:ascii="Times New Roman" w:hAnsi="Times New Roman" w:cs="Times New Roman"/>
          <w:b/>
          <w:sz w:val="28"/>
          <w:szCs w:val="28"/>
          <w:lang w:val="uk-UA"/>
        </w:rPr>
        <w:t>Критерії оцінювання лабораторної роботи</w:t>
      </w:r>
    </w:p>
    <w:p w:rsidR="00260FFF" w:rsidRPr="005A1DA9" w:rsidRDefault="000A05EE" w:rsidP="000A0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DA9">
        <w:rPr>
          <w:rFonts w:ascii="Times New Roman" w:hAnsi="Times New Roman" w:cs="Times New Roman"/>
          <w:sz w:val="28"/>
          <w:szCs w:val="28"/>
          <w:lang w:val="uk-UA"/>
        </w:rPr>
        <w:t>З кожної лабораторної роботи здобувач вищої освіти отримує 5 запитань з</w:t>
      </w:r>
      <w:r w:rsidR="007D709A" w:rsidRPr="005A1DA9">
        <w:rPr>
          <w:rFonts w:ascii="Times New Roman" w:hAnsi="Times New Roman" w:cs="Times New Roman"/>
          <w:sz w:val="28"/>
          <w:szCs w:val="28"/>
        </w:rPr>
        <w:t xml:space="preserve"> </w:t>
      </w:r>
      <w:r w:rsidRPr="005A1DA9">
        <w:rPr>
          <w:rFonts w:ascii="Times New Roman" w:hAnsi="Times New Roman" w:cs="Times New Roman"/>
          <w:sz w:val="28"/>
          <w:szCs w:val="28"/>
          <w:lang w:val="uk-UA"/>
        </w:rPr>
        <w:t>переліку контрольних запитань</w:t>
      </w:r>
      <w:r w:rsidR="00337CCD" w:rsidRPr="005A1DA9">
        <w:rPr>
          <w:rFonts w:ascii="Times New Roman" w:hAnsi="Times New Roman" w:cs="Times New Roman"/>
          <w:sz w:val="28"/>
          <w:szCs w:val="28"/>
          <w:lang w:val="uk-UA"/>
        </w:rPr>
        <w:t>, кожне запитання відповідає 20 балам</w:t>
      </w:r>
      <w:r w:rsidRPr="005A1DA9">
        <w:rPr>
          <w:rFonts w:ascii="Times New Roman" w:hAnsi="Times New Roman" w:cs="Times New Roman"/>
          <w:sz w:val="28"/>
          <w:szCs w:val="28"/>
          <w:lang w:val="uk-UA"/>
        </w:rPr>
        <w:t>. Кількі</w:t>
      </w:r>
      <w:r w:rsidR="00E83DA6" w:rsidRPr="005A1DA9">
        <w:rPr>
          <w:rFonts w:ascii="Times New Roman" w:hAnsi="Times New Roman" w:cs="Times New Roman"/>
          <w:sz w:val="28"/>
          <w:szCs w:val="28"/>
          <w:lang w:val="uk-UA"/>
        </w:rPr>
        <w:t>сть вірних відповідей визначає</w:t>
      </w:r>
      <w:r w:rsidRPr="005A1DA9">
        <w:rPr>
          <w:rFonts w:ascii="Times New Roman" w:hAnsi="Times New Roman" w:cs="Times New Roman"/>
          <w:sz w:val="28"/>
          <w:szCs w:val="28"/>
          <w:lang w:val="uk-UA"/>
        </w:rPr>
        <w:t xml:space="preserve"> кількість</w:t>
      </w:r>
      <w:r w:rsidR="007D709A" w:rsidRPr="005A1D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DA9">
        <w:rPr>
          <w:rFonts w:ascii="Times New Roman" w:hAnsi="Times New Roman" w:cs="Times New Roman"/>
          <w:sz w:val="28"/>
          <w:szCs w:val="28"/>
          <w:lang w:val="uk-UA"/>
        </w:rPr>
        <w:t>отриманих балів</w:t>
      </w:r>
      <w:r w:rsidR="00B81977" w:rsidRPr="005A1DA9">
        <w:rPr>
          <w:rFonts w:ascii="Times New Roman" w:hAnsi="Times New Roman" w:cs="Times New Roman"/>
          <w:sz w:val="28"/>
          <w:szCs w:val="28"/>
          <w:lang w:val="uk-UA"/>
        </w:rPr>
        <w:t xml:space="preserve"> помножене на 20</w:t>
      </w:r>
      <w:r w:rsidRPr="005A1DA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05A2A" w:rsidRPr="005A1DA9">
        <w:rPr>
          <w:rFonts w:ascii="Times New Roman" w:hAnsi="Times New Roman" w:cs="Times New Roman"/>
          <w:sz w:val="28"/>
          <w:szCs w:val="28"/>
          <w:lang w:val="uk-UA"/>
        </w:rPr>
        <w:t xml:space="preserve"> Неповна відповідь відповідає 10 балам.</w:t>
      </w:r>
    </w:p>
    <w:p w:rsidR="00B401F7" w:rsidRPr="000A05EE" w:rsidRDefault="00B401F7" w:rsidP="00583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F65" w:rsidRPr="000A05EE" w:rsidRDefault="003D6F9A" w:rsidP="00C5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sz w:val="28"/>
          <w:szCs w:val="28"/>
          <w:lang w:val="uk-UA"/>
        </w:rPr>
        <w:t>7 ПОЛІТИКА КУРСУ</w:t>
      </w:r>
    </w:p>
    <w:p w:rsidR="00C51F65" w:rsidRDefault="00C51F65" w:rsidP="00583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b/>
          <w:sz w:val="28"/>
          <w:szCs w:val="28"/>
          <w:lang w:val="uk-UA"/>
        </w:rPr>
        <w:t>7.1 Політика щодо академічної доброчесності</w:t>
      </w:r>
    </w:p>
    <w:p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sz w:val="28"/>
          <w:szCs w:val="28"/>
          <w:lang w:val="uk-UA"/>
        </w:rPr>
        <w:t>Академічна доброчесність здобувачів вищої освіти є важливою умовою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опанування результатами навчання за дисципліною і отримання задовільної оцінки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поточного та підсумкового контролів. Академічна доброчесність базується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засудженні практик списування (виконання письмових робіт із залученням зовнішніх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джерел інформації, крім дозволених для використання), плагіату (відтворення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опублікованих текстів інших авторів без зазначення авторства), фабрикації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(вигадування даних чи фактів, що використовуються в освітньому процесі). Політика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 xml:space="preserve">щодо академічної доброчесності регламентується положенням </w:t>
      </w:r>
      <w:r w:rsidR="0014145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Положення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систему запобігання та виявлення плагіату у Національному технічному університеті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«Дніпровська політехніка»</w:t>
      </w:r>
      <w:r w:rsidR="0014145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sz w:val="28"/>
          <w:szCs w:val="28"/>
          <w:lang w:val="uk-UA"/>
        </w:rPr>
        <w:t>У разі порушення здобувачем вищої освіти академічної доброчесності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(списування, плагіат, фабрикація), робота оцінюється незадовільно та має бути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виконана повторно. При цьому викладач залишає за собою право змінити тему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завдання.</w:t>
      </w:r>
    </w:p>
    <w:p w:rsidR="005A1DA9" w:rsidRPr="00092FCE" w:rsidRDefault="005A1DA9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b/>
          <w:sz w:val="28"/>
          <w:szCs w:val="28"/>
          <w:lang w:val="uk-UA"/>
        </w:rPr>
        <w:t>7.2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092FCE">
        <w:rPr>
          <w:rFonts w:ascii="Times New Roman" w:hAnsi="Times New Roman" w:cs="Times New Roman"/>
          <w:b/>
          <w:sz w:val="28"/>
          <w:szCs w:val="28"/>
          <w:lang w:val="uk-UA"/>
        </w:rPr>
        <w:t>Комунікаційна політика</w:t>
      </w:r>
    </w:p>
    <w:p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sz w:val="28"/>
          <w:szCs w:val="28"/>
          <w:lang w:val="uk-UA"/>
        </w:rPr>
        <w:t>Здобувачі вищої освіти повинні мати активовану університетську пошту.</w:t>
      </w:r>
    </w:p>
    <w:p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sz w:val="28"/>
          <w:szCs w:val="28"/>
          <w:lang w:val="uk-UA"/>
        </w:rPr>
        <w:t>Усі письмові запитання до викладачів стосовно курсу мають надсилатися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університетську електронну пошту.</w:t>
      </w:r>
    </w:p>
    <w:p w:rsid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b/>
          <w:sz w:val="28"/>
          <w:szCs w:val="28"/>
          <w:lang w:val="uk-UA"/>
        </w:rPr>
        <w:t>7.3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092FCE">
        <w:rPr>
          <w:rFonts w:ascii="Times New Roman" w:hAnsi="Times New Roman" w:cs="Times New Roman"/>
          <w:b/>
          <w:sz w:val="28"/>
          <w:szCs w:val="28"/>
          <w:lang w:val="uk-UA"/>
        </w:rPr>
        <w:t>Політика щодо перескладання</w:t>
      </w:r>
    </w:p>
    <w:p w:rsid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sz w:val="28"/>
          <w:szCs w:val="28"/>
          <w:lang w:val="uk-UA"/>
        </w:rPr>
        <w:t>Роботи, які здаються із порушенням термінів без поважних причин оцінюються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на нижчу оцінку. Перескладання відбувається із дозволу деканату за наявності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поважних причин (наприклад, лікарняний).</w:t>
      </w:r>
    </w:p>
    <w:p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b/>
          <w:sz w:val="28"/>
          <w:szCs w:val="28"/>
          <w:lang w:val="uk-UA"/>
        </w:rPr>
        <w:t>7.4 Політика щодо оскарження оцінювання</w:t>
      </w:r>
    </w:p>
    <w:p w:rsid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sz w:val="28"/>
          <w:szCs w:val="28"/>
          <w:lang w:val="uk-UA"/>
        </w:rPr>
        <w:t>Якщо здобувач вищої освіти не згоден з оцінюванням його знань він може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опротестувати виставлену викладачем оцінку у встановленому порядку.</w:t>
      </w:r>
    </w:p>
    <w:p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b/>
          <w:sz w:val="28"/>
          <w:szCs w:val="28"/>
          <w:lang w:val="uk-UA"/>
        </w:rPr>
        <w:t>7.5 Відвідування занять</w:t>
      </w:r>
    </w:p>
    <w:p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sz w:val="28"/>
          <w:szCs w:val="28"/>
          <w:lang w:val="uk-UA"/>
        </w:rPr>
        <w:t>Для здобувачів вищої освіти денної форми відвідування занять є обов’язковим.</w:t>
      </w:r>
    </w:p>
    <w:p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sz w:val="28"/>
          <w:szCs w:val="28"/>
          <w:lang w:val="uk-UA"/>
        </w:rPr>
        <w:t>Поважними причинами для неявки на заняття є хвороба, участь в університетських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заходах, академічна мобільність, які необхідно підтверджувати документами.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відсутність на занятті та причини відсутності здобувач вищої освіти має повідомити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викладача або особисто, або через старосту.</w:t>
      </w:r>
    </w:p>
    <w:p w:rsidR="00092FCE" w:rsidRPr="00B53591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CE">
        <w:rPr>
          <w:rFonts w:ascii="Times New Roman" w:hAnsi="Times New Roman" w:cs="Times New Roman"/>
          <w:sz w:val="28"/>
          <w:szCs w:val="28"/>
          <w:lang w:val="uk-UA"/>
        </w:rPr>
        <w:t>За об’єктивних причин (наприклад, міжнародна мобільність) навчання може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відбуватись в он-лайн формі за п</w:t>
      </w:r>
      <w:r w:rsidR="00553644">
        <w:rPr>
          <w:rFonts w:ascii="Times New Roman" w:hAnsi="Times New Roman" w:cs="Times New Roman"/>
          <w:sz w:val="28"/>
          <w:szCs w:val="28"/>
          <w:lang w:val="uk-UA"/>
        </w:rPr>
        <w:t>огодженням з керівником курсу.</w:t>
      </w:r>
    </w:p>
    <w:p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7.6 Бонуси</w:t>
      </w:r>
    </w:p>
    <w:p w:rsidR="00FA4A44" w:rsidRPr="000A05EE" w:rsidRDefault="005A3F26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Непередбачено.</w:t>
      </w:r>
    </w:p>
    <w:p w:rsidR="00583F45" w:rsidRPr="000A05EE" w:rsidRDefault="00583F45" w:rsidP="00583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F65" w:rsidRPr="000A05EE" w:rsidRDefault="003D6F9A" w:rsidP="00C5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sz w:val="28"/>
          <w:szCs w:val="28"/>
          <w:lang w:val="uk-UA"/>
        </w:rPr>
        <w:t>8 РЕКОМЕНДОВАНІ ДЖЕРЕЛА ІНФОРМАЦІЇ</w:t>
      </w:r>
    </w:p>
    <w:p w:rsidR="00656418" w:rsidRPr="00656418" w:rsidRDefault="00656418" w:rsidP="0065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56418">
        <w:rPr>
          <w:rFonts w:ascii="Times New Roman" w:hAnsi="Times New Roman" w:cs="Times New Roman"/>
          <w:sz w:val="28"/>
          <w:szCs w:val="28"/>
          <w:lang w:val="uk-UA"/>
        </w:rPr>
        <w:t>. Конспект лекцій дисципліни «Вступ до фаху» для студентів спеціальності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6418">
        <w:rPr>
          <w:rFonts w:ascii="Times New Roman" w:hAnsi="Times New Roman" w:cs="Times New Roman"/>
          <w:sz w:val="28"/>
          <w:szCs w:val="28"/>
          <w:lang w:val="uk-UA"/>
        </w:rPr>
        <w:t>151 «Автоматизація та комп’ютерно-інтегровані технології».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6418">
        <w:rPr>
          <w:rFonts w:ascii="Times New Roman" w:hAnsi="Times New Roman" w:cs="Times New Roman"/>
          <w:sz w:val="28"/>
          <w:szCs w:val="28"/>
          <w:lang w:val="uk-UA"/>
        </w:rPr>
        <w:t>[Електронний ресурс] / О.О. Бойко, Є.К. Воскобойник; М-во освіти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6418">
        <w:rPr>
          <w:rFonts w:ascii="Times New Roman" w:hAnsi="Times New Roman" w:cs="Times New Roman"/>
          <w:sz w:val="28"/>
          <w:szCs w:val="28"/>
          <w:lang w:val="uk-UA"/>
        </w:rPr>
        <w:t xml:space="preserve">науки України, </w:t>
      </w:r>
      <w:proofErr w:type="spellStart"/>
      <w:r w:rsidRPr="00656418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Pr="0065641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56418">
        <w:rPr>
          <w:rFonts w:ascii="Times New Roman" w:hAnsi="Times New Roman" w:cs="Times New Roman"/>
          <w:sz w:val="28"/>
          <w:szCs w:val="28"/>
          <w:lang w:val="uk-UA"/>
        </w:rPr>
        <w:t>техн</w:t>
      </w:r>
      <w:proofErr w:type="spellEnd"/>
      <w:r w:rsidRPr="00656418">
        <w:rPr>
          <w:rFonts w:ascii="Times New Roman" w:hAnsi="Times New Roman" w:cs="Times New Roman"/>
          <w:sz w:val="28"/>
          <w:szCs w:val="28"/>
          <w:lang w:val="uk-UA"/>
        </w:rPr>
        <w:t>. ун-т «Дніпровська політехніка». – Електрон.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6418">
        <w:rPr>
          <w:rFonts w:ascii="Times New Roman" w:hAnsi="Times New Roman" w:cs="Times New Roman"/>
          <w:sz w:val="28"/>
          <w:szCs w:val="28"/>
          <w:lang w:val="uk-UA"/>
        </w:rPr>
        <w:t>Текст. Дані – Дніпро : НТУ «ДП», 2020. – 45 с.</w:t>
      </w:r>
    </w:p>
    <w:p w:rsidR="00656418" w:rsidRDefault="00656418" w:rsidP="0065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56418">
        <w:rPr>
          <w:rFonts w:ascii="Times New Roman" w:hAnsi="Times New Roman" w:cs="Times New Roman"/>
          <w:sz w:val="28"/>
          <w:szCs w:val="28"/>
          <w:lang w:val="uk-UA"/>
        </w:rPr>
        <w:t>. Методичні рекомендації до виконання лабораторних робіт дисципліни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6418">
        <w:rPr>
          <w:rFonts w:ascii="Times New Roman" w:hAnsi="Times New Roman" w:cs="Times New Roman"/>
          <w:sz w:val="28"/>
          <w:szCs w:val="28"/>
          <w:lang w:val="uk-UA"/>
        </w:rPr>
        <w:t>«Вступ до фаху» для студентів спеціальності 151 «Автоматизація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6418">
        <w:rPr>
          <w:rFonts w:ascii="Times New Roman" w:hAnsi="Times New Roman" w:cs="Times New Roman"/>
          <w:sz w:val="28"/>
          <w:szCs w:val="28"/>
          <w:lang w:val="uk-UA"/>
        </w:rPr>
        <w:t>комп’ютерно-інтегровані технології». [Електронний ресурс] / О.О. Бойко,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6418">
        <w:rPr>
          <w:rFonts w:ascii="Times New Roman" w:hAnsi="Times New Roman" w:cs="Times New Roman"/>
          <w:sz w:val="28"/>
          <w:szCs w:val="28"/>
          <w:lang w:val="uk-UA"/>
        </w:rPr>
        <w:t xml:space="preserve">Є.К. Воскобойник; М-во освіти і науки України, </w:t>
      </w:r>
      <w:proofErr w:type="spellStart"/>
      <w:r w:rsidRPr="00656418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Pr="0065641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56418">
        <w:rPr>
          <w:rFonts w:ascii="Times New Roman" w:hAnsi="Times New Roman" w:cs="Times New Roman"/>
          <w:sz w:val="28"/>
          <w:szCs w:val="28"/>
          <w:lang w:val="uk-UA"/>
        </w:rPr>
        <w:t>техн</w:t>
      </w:r>
      <w:proofErr w:type="spellEnd"/>
      <w:r w:rsidRPr="00656418">
        <w:rPr>
          <w:rFonts w:ascii="Times New Roman" w:hAnsi="Times New Roman" w:cs="Times New Roman"/>
          <w:sz w:val="28"/>
          <w:szCs w:val="28"/>
          <w:lang w:val="uk-UA"/>
        </w:rPr>
        <w:t>. ун-т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6418">
        <w:rPr>
          <w:rFonts w:ascii="Times New Roman" w:hAnsi="Times New Roman" w:cs="Times New Roman"/>
          <w:sz w:val="28"/>
          <w:szCs w:val="28"/>
          <w:lang w:val="uk-UA"/>
        </w:rPr>
        <w:t>«Дніпровська політехніка». – Електрон. Текст. Дані – Дніпро : НТУ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6418">
        <w:rPr>
          <w:rFonts w:ascii="Times New Roman" w:hAnsi="Times New Roman" w:cs="Times New Roman"/>
          <w:sz w:val="28"/>
          <w:szCs w:val="28"/>
          <w:lang w:val="uk-UA"/>
        </w:rPr>
        <w:t xml:space="preserve">«ДП», 2020. –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656418">
        <w:rPr>
          <w:rFonts w:ascii="Times New Roman" w:hAnsi="Times New Roman" w:cs="Times New Roman"/>
          <w:sz w:val="28"/>
          <w:szCs w:val="28"/>
          <w:lang w:val="uk-UA"/>
        </w:rPr>
        <w:t>9 с.</w:t>
      </w:r>
    </w:p>
    <w:p w:rsidR="007923F0" w:rsidRPr="005A1DA9" w:rsidRDefault="00656418" w:rsidP="0065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="007923F0" w:rsidRPr="005A1DA9">
        <w:rPr>
          <w:rFonts w:ascii="Times New Roman" w:hAnsi="Times New Roman" w:cs="Times New Roman"/>
          <w:sz w:val="28"/>
          <w:szCs w:val="28"/>
          <w:lang w:val="uk-UA"/>
        </w:rPr>
        <w:t>Шаруда</w:t>
      </w:r>
      <w:proofErr w:type="spellEnd"/>
      <w:r w:rsidR="007923F0" w:rsidRPr="005A1DA9">
        <w:rPr>
          <w:rFonts w:ascii="Times New Roman" w:hAnsi="Times New Roman" w:cs="Times New Roman"/>
          <w:sz w:val="28"/>
          <w:szCs w:val="28"/>
          <w:lang w:val="uk-UA"/>
        </w:rPr>
        <w:t xml:space="preserve"> В.Г., Ткачов В.В., </w:t>
      </w:r>
      <w:proofErr w:type="spellStart"/>
      <w:r w:rsidR="007923F0" w:rsidRPr="005A1DA9">
        <w:rPr>
          <w:rFonts w:ascii="Times New Roman" w:hAnsi="Times New Roman" w:cs="Times New Roman"/>
          <w:sz w:val="28"/>
          <w:szCs w:val="28"/>
          <w:lang w:val="uk-UA"/>
        </w:rPr>
        <w:t>Фількін</w:t>
      </w:r>
      <w:proofErr w:type="spellEnd"/>
      <w:r w:rsidR="007923F0" w:rsidRPr="005A1DA9">
        <w:rPr>
          <w:rFonts w:ascii="Times New Roman" w:hAnsi="Times New Roman" w:cs="Times New Roman"/>
          <w:sz w:val="28"/>
          <w:szCs w:val="28"/>
          <w:lang w:val="uk-UA"/>
        </w:rPr>
        <w:t xml:space="preserve"> М.П. Методи аналізу і синтезу систем автоматичного керування: </w:t>
      </w:r>
      <w:proofErr w:type="spellStart"/>
      <w:r w:rsidR="007923F0" w:rsidRPr="005A1DA9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="007923F0" w:rsidRPr="005A1DA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7923F0" w:rsidRPr="005A1DA9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="007923F0" w:rsidRPr="005A1DA9">
        <w:rPr>
          <w:rFonts w:ascii="Times New Roman" w:hAnsi="Times New Roman" w:cs="Times New Roman"/>
          <w:sz w:val="28"/>
          <w:szCs w:val="28"/>
          <w:lang w:val="uk-UA"/>
        </w:rPr>
        <w:t xml:space="preserve">. – Д., </w:t>
      </w:r>
      <w:proofErr w:type="spellStart"/>
      <w:r w:rsidR="007923F0" w:rsidRPr="005A1DA9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="007923F0" w:rsidRPr="005A1DA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7923F0" w:rsidRPr="005A1DA9">
        <w:rPr>
          <w:rFonts w:ascii="Times New Roman" w:hAnsi="Times New Roman" w:cs="Times New Roman"/>
          <w:sz w:val="28"/>
          <w:szCs w:val="28"/>
          <w:lang w:val="uk-UA"/>
        </w:rPr>
        <w:t>гірнич</w:t>
      </w:r>
      <w:proofErr w:type="spellEnd"/>
      <w:r w:rsidR="007923F0" w:rsidRPr="005A1DA9">
        <w:rPr>
          <w:rFonts w:ascii="Times New Roman" w:hAnsi="Times New Roman" w:cs="Times New Roman"/>
          <w:sz w:val="28"/>
          <w:szCs w:val="28"/>
          <w:lang w:val="uk-UA"/>
        </w:rPr>
        <w:t>. ун-т, 2008. – 543 с.</w:t>
      </w:r>
    </w:p>
    <w:p w:rsidR="00583F45" w:rsidRPr="005A1DA9" w:rsidRDefault="00656418" w:rsidP="005A1D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A1DA9" w:rsidRPr="005A1DA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5A1DA9" w:rsidRPr="005A1DA9">
        <w:rPr>
          <w:rFonts w:ascii="Times New Roman" w:hAnsi="Times New Roman" w:cs="Times New Roman"/>
          <w:sz w:val="28"/>
          <w:szCs w:val="28"/>
          <w:lang w:val="uk-UA"/>
        </w:rPr>
        <w:t>Пушкарь</w:t>
      </w:r>
      <w:proofErr w:type="spellEnd"/>
      <w:r w:rsidR="005A1DA9" w:rsidRPr="005A1DA9">
        <w:rPr>
          <w:rFonts w:ascii="Times New Roman" w:hAnsi="Times New Roman" w:cs="Times New Roman"/>
          <w:sz w:val="28"/>
          <w:szCs w:val="28"/>
          <w:lang w:val="uk-UA"/>
        </w:rPr>
        <w:t xml:space="preserve"> М.С. Проектування систем автоматизації: </w:t>
      </w:r>
      <w:proofErr w:type="spellStart"/>
      <w:r w:rsidR="005A1DA9" w:rsidRPr="005A1DA9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="005A1DA9" w:rsidRPr="005A1DA9">
        <w:rPr>
          <w:rFonts w:ascii="Times New Roman" w:hAnsi="Times New Roman" w:cs="Times New Roman"/>
          <w:sz w:val="28"/>
          <w:szCs w:val="28"/>
          <w:lang w:val="uk-UA"/>
        </w:rPr>
        <w:t xml:space="preserve">. посібник / М.С. </w:t>
      </w:r>
      <w:proofErr w:type="spellStart"/>
      <w:r w:rsidR="005A1DA9" w:rsidRPr="005A1DA9">
        <w:rPr>
          <w:rFonts w:ascii="Times New Roman" w:hAnsi="Times New Roman" w:cs="Times New Roman"/>
          <w:sz w:val="28"/>
          <w:szCs w:val="28"/>
          <w:lang w:val="uk-UA"/>
        </w:rPr>
        <w:t>Пушкарь</w:t>
      </w:r>
      <w:proofErr w:type="spellEnd"/>
      <w:r w:rsidR="005A1DA9" w:rsidRPr="005A1DA9">
        <w:rPr>
          <w:rFonts w:ascii="Times New Roman" w:hAnsi="Times New Roman" w:cs="Times New Roman"/>
          <w:sz w:val="28"/>
          <w:szCs w:val="28"/>
          <w:lang w:val="uk-UA"/>
        </w:rPr>
        <w:t>, С.М. Проценко. – Д.: Національний гірничий університет, 2013. – 268 с.</w:t>
      </w:r>
    </w:p>
    <w:sectPr w:rsidR="00583F45" w:rsidRPr="005A1DA9" w:rsidSect="001D12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668DD"/>
    <w:multiLevelType w:val="hybridMultilevel"/>
    <w:tmpl w:val="A4B2EACA"/>
    <w:lvl w:ilvl="0" w:tplc="6D723E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09606C"/>
    <w:multiLevelType w:val="hybridMultilevel"/>
    <w:tmpl w:val="A4B2EACA"/>
    <w:lvl w:ilvl="0" w:tplc="6D723E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1249E9"/>
    <w:multiLevelType w:val="hybridMultilevel"/>
    <w:tmpl w:val="6506037E"/>
    <w:lvl w:ilvl="0" w:tplc="E5EC3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5F0CF3"/>
    <w:multiLevelType w:val="hybridMultilevel"/>
    <w:tmpl w:val="D884C260"/>
    <w:lvl w:ilvl="0" w:tplc="E5EC38E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45A45BA"/>
    <w:multiLevelType w:val="hybridMultilevel"/>
    <w:tmpl w:val="6BC842A6"/>
    <w:lvl w:ilvl="0" w:tplc="701ED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2B2"/>
    <w:rsid w:val="00031155"/>
    <w:rsid w:val="0005229C"/>
    <w:rsid w:val="00066051"/>
    <w:rsid w:val="00074431"/>
    <w:rsid w:val="00083040"/>
    <w:rsid w:val="00092FCE"/>
    <w:rsid w:val="0009544F"/>
    <w:rsid w:val="000A05EE"/>
    <w:rsid w:val="000A407E"/>
    <w:rsid w:val="000A7B8B"/>
    <w:rsid w:val="000D082C"/>
    <w:rsid w:val="000D46EE"/>
    <w:rsid w:val="000D544C"/>
    <w:rsid w:val="000E51B2"/>
    <w:rsid w:val="000F5F6E"/>
    <w:rsid w:val="001063F2"/>
    <w:rsid w:val="00141459"/>
    <w:rsid w:val="00185387"/>
    <w:rsid w:val="00186475"/>
    <w:rsid w:val="001D12B2"/>
    <w:rsid w:val="001D344C"/>
    <w:rsid w:val="001E3D2F"/>
    <w:rsid w:val="001F7804"/>
    <w:rsid w:val="00221318"/>
    <w:rsid w:val="00260FFF"/>
    <w:rsid w:val="002823CA"/>
    <w:rsid w:val="002826F3"/>
    <w:rsid w:val="002908EB"/>
    <w:rsid w:val="002B2E4C"/>
    <w:rsid w:val="002F1198"/>
    <w:rsid w:val="00300A6A"/>
    <w:rsid w:val="003150D3"/>
    <w:rsid w:val="00316CB6"/>
    <w:rsid w:val="00337CCD"/>
    <w:rsid w:val="003550DB"/>
    <w:rsid w:val="0037390D"/>
    <w:rsid w:val="00375EF5"/>
    <w:rsid w:val="00386687"/>
    <w:rsid w:val="00395A10"/>
    <w:rsid w:val="00395C2D"/>
    <w:rsid w:val="003A3132"/>
    <w:rsid w:val="003B3E9C"/>
    <w:rsid w:val="003D6F9A"/>
    <w:rsid w:val="003E49F2"/>
    <w:rsid w:val="004172EE"/>
    <w:rsid w:val="00431661"/>
    <w:rsid w:val="00465A3A"/>
    <w:rsid w:val="0048382A"/>
    <w:rsid w:val="00483D34"/>
    <w:rsid w:val="004844EF"/>
    <w:rsid w:val="005467A4"/>
    <w:rsid w:val="00553644"/>
    <w:rsid w:val="0055383E"/>
    <w:rsid w:val="00583F45"/>
    <w:rsid w:val="005A1DA9"/>
    <w:rsid w:val="005A3F26"/>
    <w:rsid w:val="005D3D54"/>
    <w:rsid w:val="005F686E"/>
    <w:rsid w:val="00627957"/>
    <w:rsid w:val="00656418"/>
    <w:rsid w:val="00697373"/>
    <w:rsid w:val="00697600"/>
    <w:rsid w:val="00697867"/>
    <w:rsid w:val="006A1247"/>
    <w:rsid w:val="006C2B38"/>
    <w:rsid w:val="006C43D4"/>
    <w:rsid w:val="006E213C"/>
    <w:rsid w:val="0074525B"/>
    <w:rsid w:val="007605EF"/>
    <w:rsid w:val="007923F0"/>
    <w:rsid w:val="007A17BA"/>
    <w:rsid w:val="007D709A"/>
    <w:rsid w:val="007E5420"/>
    <w:rsid w:val="00830EB9"/>
    <w:rsid w:val="00852016"/>
    <w:rsid w:val="00885F5D"/>
    <w:rsid w:val="008C3E89"/>
    <w:rsid w:val="008D6304"/>
    <w:rsid w:val="008F307B"/>
    <w:rsid w:val="00907DBF"/>
    <w:rsid w:val="00911D86"/>
    <w:rsid w:val="00921D59"/>
    <w:rsid w:val="00935C6F"/>
    <w:rsid w:val="0097341D"/>
    <w:rsid w:val="00976A27"/>
    <w:rsid w:val="009C59FC"/>
    <w:rsid w:val="009C76F4"/>
    <w:rsid w:val="00A145C7"/>
    <w:rsid w:val="00A40AF1"/>
    <w:rsid w:val="00A67DD2"/>
    <w:rsid w:val="00AA1A8F"/>
    <w:rsid w:val="00AB0475"/>
    <w:rsid w:val="00AF0D81"/>
    <w:rsid w:val="00B12374"/>
    <w:rsid w:val="00B1662E"/>
    <w:rsid w:val="00B32B59"/>
    <w:rsid w:val="00B401F7"/>
    <w:rsid w:val="00B53591"/>
    <w:rsid w:val="00B81977"/>
    <w:rsid w:val="00B861EA"/>
    <w:rsid w:val="00BA710B"/>
    <w:rsid w:val="00BB4DAB"/>
    <w:rsid w:val="00BD6EBA"/>
    <w:rsid w:val="00BD717F"/>
    <w:rsid w:val="00BE60ED"/>
    <w:rsid w:val="00BF3AC5"/>
    <w:rsid w:val="00C51F65"/>
    <w:rsid w:val="00C912AE"/>
    <w:rsid w:val="00CA1AF4"/>
    <w:rsid w:val="00CA74EC"/>
    <w:rsid w:val="00CB5628"/>
    <w:rsid w:val="00CC1837"/>
    <w:rsid w:val="00CE196E"/>
    <w:rsid w:val="00CF4287"/>
    <w:rsid w:val="00D01429"/>
    <w:rsid w:val="00D03DFD"/>
    <w:rsid w:val="00D10824"/>
    <w:rsid w:val="00D249A7"/>
    <w:rsid w:val="00D417D5"/>
    <w:rsid w:val="00D52086"/>
    <w:rsid w:val="00D61CD3"/>
    <w:rsid w:val="00D7407C"/>
    <w:rsid w:val="00E05A2A"/>
    <w:rsid w:val="00E34D84"/>
    <w:rsid w:val="00E5207F"/>
    <w:rsid w:val="00E81AED"/>
    <w:rsid w:val="00E83DA6"/>
    <w:rsid w:val="00E94193"/>
    <w:rsid w:val="00E94576"/>
    <w:rsid w:val="00EA3C05"/>
    <w:rsid w:val="00EA48C7"/>
    <w:rsid w:val="00EA4FA6"/>
    <w:rsid w:val="00EB0252"/>
    <w:rsid w:val="00F341BF"/>
    <w:rsid w:val="00F3647E"/>
    <w:rsid w:val="00F45B3D"/>
    <w:rsid w:val="00F477F4"/>
    <w:rsid w:val="00F53193"/>
    <w:rsid w:val="00F77AAD"/>
    <w:rsid w:val="00F951F5"/>
    <w:rsid w:val="00F96205"/>
    <w:rsid w:val="00FA4A44"/>
    <w:rsid w:val="00FD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08487-D972-407D-85F7-506A5119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11D86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1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D8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1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912A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76A27"/>
    <w:pPr>
      <w:ind w:left="720"/>
      <w:contextualSpacing/>
    </w:pPr>
  </w:style>
  <w:style w:type="character" w:customStyle="1" w:styleId="fontstyle21">
    <w:name w:val="fontstyle21"/>
    <w:basedOn w:val="a0"/>
    <w:rsid w:val="0038668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B53591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5A1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5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s.nmu.org.ua/ua/Teachers/BoykoOO.php" TargetMode="External"/><Relationship Id="rId3" Type="http://schemas.openxmlformats.org/officeDocument/2006/relationships/styles" Target="styles.xml"/><Relationship Id="rId7" Type="http://schemas.openxmlformats.org/officeDocument/2006/relationships/hyperlink" Target="https://do.nmu.org.ua/course/view.php?id=358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oiko.o.o@nmu.o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E7DD4-9C62-498D-B07C-6B52785B1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bukap</dc:creator>
  <cp:lastModifiedBy>User3</cp:lastModifiedBy>
  <cp:revision>138</cp:revision>
  <dcterms:created xsi:type="dcterms:W3CDTF">2022-06-29T08:52:00Z</dcterms:created>
  <dcterms:modified xsi:type="dcterms:W3CDTF">2023-03-09T10:51:00Z</dcterms:modified>
</cp:coreProperties>
</file>